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986" w:rsidRPr="00BA69A4" w:rsidRDefault="00A246BA" w:rsidP="00BA69A4">
      <w:pPr>
        <w:pStyle w:val="NormalWeb"/>
        <w:shd w:val="clear" w:color="auto" w:fill="FEFEFE"/>
        <w:rPr>
          <w:rFonts w:ascii="Arial" w:hAnsi="Arial" w:cs="Arial"/>
        </w:rPr>
      </w:pPr>
      <w:r w:rsidRPr="00D50FFD">
        <w:rPr>
          <w:rFonts w:ascii="Arial" w:hAnsi="Arial" w:cs="Arial"/>
        </w:rPr>
        <w:t>A Strong Immune System Starts in the Gut</w:t>
      </w:r>
      <w:r w:rsidR="00D81E29" w:rsidRPr="00D50FFD">
        <w:rPr>
          <w:rFonts w:ascii="Arial" w:hAnsi="Arial" w:cs="Arial"/>
        </w:rPr>
        <w:br/>
      </w:r>
      <w:r w:rsidRPr="00D50FFD">
        <w:rPr>
          <w:rFonts w:ascii="Arial" w:hAnsi="Arial" w:cs="Arial"/>
        </w:rPr>
        <w:t xml:space="preserve">By Dr. </w:t>
      </w:r>
      <w:r w:rsidR="00B27B3F" w:rsidRPr="00D50FFD">
        <w:rPr>
          <w:rFonts w:ascii="Arial" w:hAnsi="Arial" w:cs="Arial"/>
        </w:rPr>
        <w:t>Alyssa Musgrove</w:t>
      </w:r>
      <w:r w:rsidR="00B27B3F" w:rsidRPr="00D50FFD">
        <w:rPr>
          <w:rFonts w:ascii="Arial" w:hAnsi="Arial" w:cs="Arial"/>
        </w:rPr>
        <w:br/>
      </w:r>
      <w:r w:rsidR="00D81E29" w:rsidRPr="00D50FFD">
        <w:rPr>
          <w:rFonts w:ascii="Arial" w:hAnsi="Arial" w:cs="Arial"/>
        </w:rPr>
        <w:br/>
      </w:r>
      <w:r w:rsidR="00411E95">
        <w:rPr>
          <w:rFonts w:ascii="Arial" w:hAnsi="Arial" w:cs="Arial"/>
        </w:rPr>
        <w:t>Over 2,000 years ago Hippocrates, the father of modern medicine, said “All disease begins in the gut.” And, as it turns out, he was right.</w:t>
      </w:r>
      <w:r w:rsidR="00431C71" w:rsidRPr="00D50FFD">
        <w:rPr>
          <w:rFonts w:ascii="Arial" w:hAnsi="Arial" w:cs="Arial"/>
        </w:rPr>
        <w:t xml:space="preserve"> </w:t>
      </w:r>
      <w:r w:rsidR="00BA69A4">
        <w:rPr>
          <w:rFonts w:ascii="Arial" w:hAnsi="Arial" w:cs="Arial"/>
        </w:rPr>
        <w:t xml:space="preserve">Seventy to 80% of our </w:t>
      </w:r>
      <w:r w:rsidR="00431C71" w:rsidRPr="00D50FFD">
        <w:rPr>
          <w:rFonts w:ascii="Arial" w:hAnsi="Arial" w:cs="Arial"/>
        </w:rPr>
        <w:t>entire immune system</w:t>
      </w:r>
      <w:r w:rsidR="00F340C9">
        <w:rPr>
          <w:rFonts w:ascii="Arial" w:hAnsi="Arial" w:cs="Arial"/>
        </w:rPr>
        <w:t xml:space="preserve"> is located </w:t>
      </w:r>
      <w:r w:rsidR="00BA69A4">
        <w:rPr>
          <w:rFonts w:ascii="Arial" w:hAnsi="Arial" w:cs="Arial"/>
        </w:rPr>
        <w:t>in the digestive tract</w:t>
      </w:r>
      <w:r w:rsidR="00F340C9">
        <w:rPr>
          <w:rFonts w:ascii="Arial" w:hAnsi="Arial" w:cs="Arial"/>
        </w:rPr>
        <w:t xml:space="preserve">. What’s more, </w:t>
      </w:r>
      <w:r w:rsidR="00411E95">
        <w:rPr>
          <w:rFonts w:ascii="Arial" w:hAnsi="Arial" w:cs="Arial"/>
        </w:rPr>
        <w:t>the</w:t>
      </w:r>
      <w:r w:rsidR="00F340C9">
        <w:rPr>
          <w:rFonts w:ascii="Arial" w:hAnsi="Arial" w:cs="Arial"/>
        </w:rPr>
        <w:t xml:space="preserve"> </w:t>
      </w:r>
      <w:r w:rsidR="00F340C9" w:rsidRPr="00D50FFD">
        <w:rPr>
          <w:rFonts w:ascii="Arial" w:hAnsi="Arial" w:cs="Arial"/>
        </w:rPr>
        <w:t>gut is responsible for creating 95 percent of serotonin and may have significant impact on </w:t>
      </w:r>
      <w:hyperlink r:id="rId5" w:tgtFrame="_blank" w:history="1">
        <w:r w:rsidR="00F340C9" w:rsidRPr="00D50FFD">
          <w:rPr>
            <w:rStyle w:val="Hyperlink"/>
            <w:rFonts w:ascii="Arial" w:hAnsi="Arial" w:cs="Arial"/>
            <w:color w:val="auto"/>
            <w:u w:val="none"/>
          </w:rPr>
          <w:t>brain function and mood</w:t>
        </w:r>
      </w:hyperlink>
      <w:r w:rsidR="00F340C9" w:rsidRPr="00D50FFD">
        <w:rPr>
          <w:rFonts w:ascii="Arial" w:hAnsi="Arial" w:cs="Arial"/>
        </w:rPr>
        <w:t>.</w:t>
      </w:r>
      <w:r w:rsidR="00F340C9">
        <w:rPr>
          <w:rFonts w:ascii="Arial" w:hAnsi="Arial" w:cs="Arial"/>
        </w:rPr>
        <w:t xml:space="preserve"> </w:t>
      </w:r>
      <w:r w:rsidR="00431C71" w:rsidRPr="00D50FFD">
        <w:rPr>
          <w:rFonts w:ascii="Arial" w:hAnsi="Arial" w:cs="Arial"/>
        </w:rPr>
        <w:t xml:space="preserve">This is why </w:t>
      </w:r>
      <w:r w:rsidR="00F340C9">
        <w:rPr>
          <w:rFonts w:ascii="Arial" w:hAnsi="Arial" w:cs="Arial"/>
        </w:rPr>
        <w:t>our digestive system is often referred to as the “second brain.”  If we want to stay healthy for a lifetime, it is important to pay attention to our gut health.</w:t>
      </w:r>
      <w:r w:rsidR="00F340C9">
        <w:rPr>
          <w:rFonts w:ascii="Arial" w:hAnsi="Arial" w:cs="Arial"/>
        </w:rPr>
        <w:br/>
      </w:r>
      <w:r w:rsidR="00D50FFD">
        <w:rPr>
          <w:rFonts w:ascii="Arial" w:hAnsi="Arial" w:cs="Arial"/>
        </w:rPr>
        <w:br/>
      </w:r>
      <w:r w:rsidR="00626B75" w:rsidRPr="00D50FFD">
        <w:rPr>
          <w:rFonts w:ascii="Arial" w:hAnsi="Arial" w:cs="Arial"/>
        </w:rPr>
        <w:t xml:space="preserve">There are about 100 trillion bugs, better known as bacteria, that live in our digestive tract. </w:t>
      </w:r>
      <w:r w:rsidR="0052243C">
        <w:rPr>
          <w:rFonts w:ascii="Arial" w:hAnsi="Arial" w:cs="Arial"/>
        </w:rPr>
        <w:t xml:space="preserve">Some of these bacteria are </w:t>
      </w:r>
      <w:r w:rsidR="00195986" w:rsidRPr="00D50FFD">
        <w:rPr>
          <w:rFonts w:ascii="Arial" w:hAnsi="Arial" w:cs="Arial"/>
        </w:rPr>
        <w:t xml:space="preserve">“good” and </w:t>
      </w:r>
      <w:r w:rsidR="0052243C">
        <w:rPr>
          <w:rFonts w:ascii="Arial" w:hAnsi="Arial" w:cs="Arial"/>
        </w:rPr>
        <w:t xml:space="preserve">some are </w:t>
      </w:r>
      <w:r w:rsidR="00195986" w:rsidRPr="00D50FFD">
        <w:rPr>
          <w:rFonts w:ascii="Arial" w:hAnsi="Arial" w:cs="Arial"/>
        </w:rPr>
        <w:t>“bad</w:t>
      </w:r>
      <w:r w:rsidR="0052243C">
        <w:rPr>
          <w:rFonts w:ascii="Arial" w:hAnsi="Arial" w:cs="Arial"/>
        </w:rPr>
        <w:t>.</w:t>
      </w:r>
      <w:r w:rsidR="00195986" w:rsidRPr="00D50FFD">
        <w:rPr>
          <w:rFonts w:ascii="Arial" w:hAnsi="Arial" w:cs="Arial"/>
        </w:rPr>
        <w:t xml:space="preserve">” </w:t>
      </w:r>
      <w:r w:rsidR="00195986">
        <w:rPr>
          <w:rFonts w:ascii="Arial" w:hAnsi="Arial" w:cs="Arial"/>
        </w:rPr>
        <w:t xml:space="preserve">The good bacteria support </w:t>
      </w:r>
      <w:r w:rsidR="00B27B3F" w:rsidRPr="00D50FFD">
        <w:rPr>
          <w:rFonts w:ascii="Arial" w:hAnsi="Arial" w:cs="Arial"/>
        </w:rPr>
        <w:t>immune function and enhance nutrient absorptio</w:t>
      </w:r>
      <w:r w:rsidR="00195986">
        <w:rPr>
          <w:rFonts w:ascii="Arial" w:hAnsi="Arial" w:cs="Arial"/>
        </w:rPr>
        <w:t xml:space="preserve">n. </w:t>
      </w:r>
      <w:r w:rsidR="00231B16" w:rsidRPr="00D50FFD">
        <w:rPr>
          <w:rFonts w:ascii="Arial" w:hAnsi="Arial" w:cs="Arial"/>
        </w:rPr>
        <w:t>To stay healthy, our bodies need to have more “good” bacteria than “bad</w:t>
      </w:r>
      <w:r w:rsidR="00BA69A4">
        <w:rPr>
          <w:rFonts w:ascii="Arial" w:hAnsi="Arial" w:cs="Arial"/>
        </w:rPr>
        <w:t>.</w:t>
      </w:r>
      <w:r w:rsidR="00231B16" w:rsidRPr="00D50FFD">
        <w:rPr>
          <w:rFonts w:ascii="Arial" w:hAnsi="Arial" w:cs="Arial"/>
        </w:rPr>
        <w:t xml:space="preserve">” </w:t>
      </w:r>
    </w:p>
    <w:p w:rsidR="00195986" w:rsidRDefault="0052243C" w:rsidP="00195986">
      <w:pPr>
        <w:pStyle w:val="NormalWeb"/>
        <w:shd w:val="clear" w:color="auto" w:fill="FEFEFE"/>
        <w:rPr>
          <w:rFonts w:ascii="Arial" w:hAnsi="Arial" w:cs="Arial"/>
        </w:rPr>
      </w:pPr>
      <w:r>
        <w:rPr>
          <w:rFonts w:ascii="Arial" w:hAnsi="Arial" w:cs="Arial"/>
        </w:rPr>
        <w:t>But h</w:t>
      </w:r>
      <w:r w:rsidR="00195986">
        <w:rPr>
          <w:rFonts w:ascii="Arial" w:hAnsi="Arial" w:cs="Arial"/>
        </w:rPr>
        <w:t xml:space="preserve">ow </w:t>
      </w:r>
      <w:r w:rsidR="00231B16" w:rsidRPr="00D50FFD">
        <w:rPr>
          <w:rFonts w:ascii="Arial" w:hAnsi="Arial" w:cs="Arial"/>
        </w:rPr>
        <w:t>can we determine if we have the right ratio</w:t>
      </w:r>
      <w:r w:rsidR="00195986">
        <w:rPr>
          <w:rFonts w:ascii="Arial" w:hAnsi="Arial" w:cs="Arial"/>
        </w:rPr>
        <w:t xml:space="preserve"> of good bacteria to bad bacteria</w:t>
      </w:r>
      <w:r w:rsidR="00231B16" w:rsidRPr="00D50FFD">
        <w:rPr>
          <w:rFonts w:ascii="Arial" w:hAnsi="Arial" w:cs="Arial"/>
        </w:rPr>
        <w:t xml:space="preserve">? </w:t>
      </w:r>
    </w:p>
    <w:p w:rsidR="00195986" w:rsidRDefault="00231B16" w:rsidP="00195986">
      <w:pPr>
        <w:pStyle w:val="NormalWeb"/>
        <w:shd w:val="clear" w:color="auto" w:fill="FEFEFE"/>
        <w:rPr>
          <w:rFonts w:ascii="Arial" w:hAnsi="Arial" w:cs="Arial"/>
        </w:rPr>
      </w:pPr>
      <w:r w:rsidRPr="00D50FFD">
        <w:rPr>
          <w:rFonts w:ascii="Arial" w:hAnsi="Arial" w:cs="Arial"/>
        </w:rPr>
        <w:t xml:space="preserve">Our bodies let us know by the symptoms we experience.  </w:t>
      </w:r>
    </w:p>
    <w:p w:rsidR="0052243C" w:rsidRDefault="0052243C" w:rsidP="00195986">
      <w:pPr>
        <w:pStyle w:val="NormalWeb"/>
        <w:shd w:val="clear" w:color="auto" w:fill="FEFEFE"/>
        <w:rPr>
          <w:rFonts w:ascii="Arial" w:hAnsi="Arial" w:cs="Arial"/>
        </w:rPr>
      </w:pPr>
      <w:r w:rsidRPr="00D50FFD">
        <w:rPr>
          <w:rFonts w:ascii="Arial" w:hAnsi="Arial" w:cs="Arial"/>
        </w:rPr>
        <w:t>When our gut flora becomes imbalanced</w:t>
      </w:r>
      <w:r>
        <w:rPr>
          <w:rFonts w:ascii="Arial" w:hAnsi="Arial" w:cs="Arial"/>
        </w:rPr>
        <w:t>,</w:t>
      </w:r>
      <w:r w:rsidRPr="00D50FFD">
        <w:rPr>
          <w:rFonts w:ascii="Arial" w:hAnsi="Arial" w:cs="Arial"/>
        </w:rPr>
        <w:t xml:space="preserve"> the result can be constipation, diarrhea, heartburn, bloating and irritable bowel syndrome.  Other symptoms include chronic fatigue, premature aging, joint and muscle pain, weight gain, insomnia, eczema, acne, asthma and even autism.</w:t>
      </w:r>
    </w:p>
    <w:p w:rsidR="0052243C" w:rsidRDefault="0052243C" w:rsidP="00195986">
      <w:pPr>
        <w:pStyle w:val="NormalWeb"/>
        <w:shd w:val="clear" w:color="auto" w:fill="FEFEFE"/>
        <w:rPr>
          <w:rFonts w:ascii="Arial" w:hAnsi="Arial" w:cs="Arial"/>
        </w:rPr>
      </w:pPr>
      <w:r w:rsidRPr="00D50FFD">
        <w:rPr>
          <w:rFonts w:ascii="Arial" w:hAnsi="Arial" w:cs="Arial"/>
        </w:rPr>
        <w:t xml:space="preserve">An increase in bad flora can occur when we are stressed, eating packaged and processed foods, eating fast foods, consuming sugar, overdrinking and overindulging. </w:t>
      </w:r>
      <w:r w:rsidR="00BA69A4">
        <w:rPr>
          <w:rFonts w:ascii="Arial" w:hAnsi="Arial" w:cs="Arial"/>
        </w:rPr>
        <w:t>That’s because the “b</w:t>
      </w:r>
      <w:r w:rsidRPr="00D50FFD">
        <w:rPr>
          <w:rFonts w:ascii="Arial" w:hAnsi="Arial" w:cs="Arial"/>
        </w:rPr>
        <w:t xml:space="preserve">ad” bacteria feed on </w:t>
      </w:r>
      <w:r w:rsidR="00BA69A4">
        <w:rPr>
          <w:rFonts w:ascii="Arial" w:hAnsi="Arial" w:cs="Arial"/>
        </w:rPr>
        <w:t xml:space="preserve">the </w:t>
      </w:r>
      <w:r w:rsidRPr="00D50FFD">
        <w:rPr>
          <w:rFonts w:ascii="Arial" w:hAnsi="Arial" w:cs="Arial"/>
        </w:rPr>
        <w:t xml:space="preserve">sugars and fats found in these foods. Another cause of imbalanced gut flora is eating mostly cooked foods. </w:t>
      </w:r>
      <w:r w:rsidR="00411E95">
        <w:rPr>
          <w:rFonts w:ascii="Arial" w:hAnsi="Arial" w:cs="Arial"/>
        </w:rPr>
        <w:t>Cooking can</w:t>
      </w:r>
      <w:r w:rsidRPr="00D50FFD">
        <w:rPr>
          <w:rFonts w:ascii="Arial" w:hAnsi="Arial" w:cs="Arial"/>
        </w:rPr>
        <w:t xml:space="preserve"> destroy essential nutrients and enzymes important for good digestive health. Antibiotics can also disrupt the overall gut flora balance.</w:t>
      </w:r>
    </w:p>
    <w:p w:rsidR="00411E95" w:rsidRPr="00BA69A4" w:rsidRDefault="00411E95" w:rsidP="00BA69A4">
      <w:pPr>
        <w:pStyle w:val="NormalWeb"/>
        <w:shd w:val="clear" w:color="auto" w:fill="FEFEFE"/>
        <w:rPr>
          <w:rFonts w:ascii="Arial" w:hAnsi="Arial" w:cs="Arial"/>
          <w:shd w:val="clear" w:color="auto" w:fill="FEFEFE"/>
        </w:rPr>
      </w:pPr>
      <w:r>
        <w:rPr>
          <w:rFonts w:ascii="Arial" w:hAnsi="Arial" w:cs="Arial"/>
          <w:shd w:val="clear" w:color="auto" w:fill="FEFEFE"/>
        </w:rPr>
        <w:t xml:space="preserve">Doctors and researchers are also beginning to realize that a “leaky gut” can be the cause </w:t>
      </w:r>
      <w:r w:rsidR="00BA69A4">
        <w:rPr>
          <w:rFonts w:ascii="Arial" w:hAnsi="Arial" w:cs="Arial"/>
          <w:shd w:val="clear" w:color="auto" w:fill="FEFEFE"/>
        </w:rPr>
        <w:t>of a</w:t>
      </w:r>
      <w:r>
        <w:rPr>
          <w:rFonts w:ascii="Arial" w:hAnsi="Arial" w:cs="Arial"/>
          <w:shd w:val="clear" w:color="auto" w:fill="FEFEFE"/>
        </w:rPr>
        <w:t xml:space="preserve"> host of health issues. Leaky gut, or intestinal permeability, is caused when the lining of the small intestine becomes damaged</w:t>
      </w:r>
      <w:r w:rsidR="00BA69A4">
        <w:rPr>
          <w:rFonts w:ascii="Arial" w:hAnsi="Arial" w:cs="Arial"/>
          <w:shd w:val="clear" w:color="auto" w:fill="FEFEFE"/>
        </w:rPr>
        <w:t xml:space="preserve"> (typically by diet or medication).  Once this lining is damaged, </w:t>
      </w:r>
      <w:r>
        <w:rPr>
          <w:rFonts w:ascii="Arial" w:hAnsi="Arial" w:cs="Arial"/>
          <w:shd w:val="clear" w:color="auto" w:fill="FEFEFE"/>
        </w:rPr>
        <w:t xml:space="preserve">undigested food particles, toxic waste products and bacteria “leak” through the intestines and into the blood stream. </w:t>
      </w:r>
      <w:r w:rsidR="00BA69A4">
        <w:rPr>
          <w:rFonts w:ascii="Arial" w:hAnsi="Arial" w:cs="Arial"/>
          <w:shd w:val="clear" w:color="auto" w:fill="FEFEFE"/>
        </w:rPr>
        <w:t xml:space="preserve">These substances entering the blood can cause an autoimmune response in the body, including bloating, food sensitivities and allergies, irritable bowel, rheumatoid arthritis, fatigue, digestive issues and skin problems. </w:t>
      </w:r>
    </w:p>
    <w:p w:rsidR="000E70F1" w:rsidRPr="00D50FFD" w:rsidRDefault="00411E95" w:rsidP="00F67063">
      <w:pPr>
        <w:pStyle w:val="NormalWeb"/>
        <w:shd w:val="clear" w:color="auto" w:fill="FEFEFE"/>
        <w:rPr>
          <w:rFonts w:ascii="Arial" w:hAnsi="Arial" w:cs="Arial"/>
        </w:rPr>
      </w:pPr>
      <w:r>
        <w:rPr>
          <w:rFonts w:ascii="Arial" w:hAnsi="Arial" w:cs="Arial"/>
        </w:rPr>
        <w:t>The good news is that b</w:t>
      </w:r>
      <w:r w:rsidR="00F67063" w:rsidRPr="00D50FFD">
        <w:rPr>
          <w:rFonts w:ascii="Arial" w:hAnsi="Arial" w:cs="Arial"/>
        </w:rPr>
        <w:t xml:space="preserve">y making </w:t>
      </w:r>
      <w:r>
        <w:rPr>
          <w:rFonts w:ascii="Arial" w:hAnsi="Arial" w:cs="Arial"/>
        </w:rPr>
        <w:t>a few</w:t>
      </w:r>
      <w:r w:rsidR="00F67063" w:rsidRPr="00D50FFD">
        <w:rPr>
          <w:rFonts w:ascii="Arial" w:hAnsi="Arial" w:cs="Arial"/>
        </w:rPr>
        <w:t xml:space="preserve"> lifestyle and dietary changes, </w:t>
      </w:r>
      <w:r w:rsidR="00F67063">
        <w:rPr>
          <w:rFonts w:ascii="Arial" w:hAnsi="Arial" w:cs="Arial"/>
        </w:rPr>
        <w:t>we</w:t>
      </w:r>
      <w:r w:rsidR="00F67063" w:rsidRPr="00D50FFD">
        <w:rPr>
          <w:rFonts w:ascii="Arial" w:hAnsi="Arial" w:cs="Arial"/>
        </w:rPr>
        <w:t xml:space="preserve"> can alter the diversity and number of microbes in </w:t>
      </w:r>
      <w:r w:rsidR="00F67063">
        <w:rPr>
          <w:rFonts w:ascii="Arial" w:hAnsi="Arial" w:cs="Arial"/>
        </w:rPr>
        <w:t>our guts</w:t>
      </w:r>
      <w:r w:rsidR="00F67063" w:rsidRPr="00D50FFD">
        <w:rPr>
          <w:rFonts w:ascii="Arial" w:hAnsi="Arial" w:cs="Arial"/>
        </w:rPr>
        <w:t xml:space="preserve"> for the better</w:t>
      </w:r>
      <w:r w:rsidR="00BA69A4">
        <w:rPr>
          <w:rFonts w:ascii="Arial" w:hAnsi="Arial" w:cs="Arial"/>
        </w:rPr>
        <w:t xml:space="preserve"> and heal the gut.</w:t>
      </w:r>
      <w:r w:rsidR="00F67063">
        <w:rPr>
          <w:rFonts w:ascii="Arial" w:hAnsi="Arial" w:cs="Arial"/>
        </w:rPr>
        <w:t xml:space="preserve"> </w:t>
      </w:r>
      <w:r w:rsidR="0052243C">
        <w:rPr>
          <w:rFonts w:ascii="Arial" w:hAnsi="Arial" w:cs="Arial"/>
        </w:rPr>
        <w:t xml:space="preserve">We need to begin with </w:t>
      </w:r>
      <w:r w:rsidR="00F67063">
        <w:rPr>
          <w:rFonts w:ascii="Arial" w:hAnsi="Arial" w:cs="Arial"/>
        </w:rPr>
        <w:t xml:space="preserve">eating “real” food. </w:t>
      </w:r>
      <w:r w:rsidR="000E70F1" w:rsidRPr="00D50FFD">
        <w:rPr>
          <w:rFonts w:ascii="Arial" w:hAnsi="Arial" w:cs="Arial"/>
        </w:rPr>
        <w:t>Vegetables and high-fiber foods</w:t>
      </w:r>
      <w:r w:rsidR="00F67063">
        <w:rPr>
          <w:rFonts w:ascii="Arial" w:hAnsi="Arial" w:cs="Arial"/>
        </w:rPr>
        <w:t>,</w:t>
      </w:r>
      <w:r w:rsidR="000E70F1" w:rsidRPr="00D50FFD">
        <w:rPr>
          <w:rFonts w:ascii="Arial" w:hAnsi="Arial" w:cs="Arial"/>
        </w:rPr>
        <w:t xml:space="preserve"> such as green leafy vegetables, garlic, onions and artichokes</w:t>
      </w:r>
      <w:r w:rsidR="00F67063">
        <w:rPr>
          <w:rFonts w:ascii="Arial" w:hAnsi="Arial" w:cs="Arial"/>
        </w:rPr>
        <w:t>,</w:t>
      </w:r>
      <w:r w:rsidR="000E70F1" w:rsidRPr="00D50FFD">
        <w:rPr>
          <w:rFonts w:ascii="Arial" w:hAnsi="Arial" w:cs="Arial"/>
        </w:rPr>
        <w:t xml:space="preserve"> feed the “good” bacteria. We should also eat at least 50% of our food in a raw state. Eating a </w:t>
      </w:r>
      <w:r w:rsidR="007D6047" w:rsidRPr="00D50FFD">
        <w:rPr>
          <w:rFonts w:ascii="Arial" w:hAnsi="Arial" w:cs="Arial"/>
        </w:rPr>
        <w:t xml:space="preserve">daily </w:t>
      </w:r>
      <w:r w:rsidR="000E70F1" w:rsidRPr="00D50FFD">
        <w:rPr>
          <w:rFonts w:ascii="Arial" w:hAnsi="Arial" w:cs="Arial"/>
        </w:rPr>
        <w:t>salad with l</w:t>
      </w:r>
      <w:r w:rsidR="00A246BA" w:rsidRPr="00D50FFD">
        <w:rPr>
          <w:rFonts w:ascii="Arial" w:hAnsi="Arial" w:cs="Arial"/>
        </w:rPr>
        <w:t>ots of colorful vegetables</w:t>
      </w:r>
      <w:r w:rsidR="000E70F1" w:rsidRPr="00D50FFD">
        <w:rPr>
          <w:rFonts w:ascii="Arial" w:hAnsi="Arial" w:cs="Arial"/>
        </w:rPr>
        <w:t xml:space="preserve"> is a simple way to accomplish this. </w:t>
      </w:r>
      <w:r w:rsidR="00F67063">
        <w:rPr>
          <w:rFonts w:ascii="Arial" w:hAnsi="Arial" w:cs="Arial"/>
        </w:rPr>
        <w:t>F</w:t>
      </w:r>
      <w:r w:rsidR="000E70F1" w:rsidRPr="00D50FFD">
        <w:rPr>
          <w:rFonts w:ascii="Arial" w:hAnsi="Arial" w:cs="Arial"/>
        </w:rPr>
        <w:t>ermented f</w:t>
      </w:r>
      <w:r w:rsidR="007D6047" w:rsidRPr="00D50FFD">
        <w:rPr>
          <w:rFonts w:ascii="Arial" w:hAnsi="Arial" w:cs="Arial"/>
        </w:rPr>
        <w:t>oods</w:t>
      </w:r>
      <w:r w:rsidR="00F67063">
        <w:rPr>
          <w:rFonts w:ascii="Arial" w:hAnsi="Arial" w:cs="Arial"/>
        </w:rPr>
        <w:t>,</w:t>
      </w:r>
      <w:r w:rsidR="007D6047" w:rsidRPr="00D50FFD">
        <w:rPr>
          <w:rFonts w:ascii="Arial" w:hAnsi="Arial" w:cs="Arial"/>
        </w:rPr>
        <w:t xml:space="preserve"> such as sauerkraut, </w:t>
      </w:r>
      <w:r w:rsidR="007D6047" w:rsidRPr="00D50FFD">
        <w:rPr>
          <w:rFonts w:ascii="Arial" w:hAnsi="Arial" w:cs="Arial"/>
        </w:rPr>
        <w:lastRenderedPageBreak/>
        <w:t>kimchee</w:t>
      </w:r>
      <w:r w:rsidR="000E70F1" w:rsidRPr="00D50FFD">
        <w:rPr>
          <w:rFonts w:ascii="Arial" w:hAnsi="Arial" w:cs="Arial"/>
        </w:rPr>
        <w:t>, yogurt, miso, tempeh, olives, pickles and kefir</w:t>
      </w:r>
      <w:r w:rsidR="00F67063">
        <w:rPr>
          <w:rFonts w:ascii="Arial" w:hAnsi="Arial" w:cs="Arial"/>
        </w:rPr>
        <w:t>,</w:t>
      </w:r>
      <w:r w:rsidR="000E70F1" w:rsidRPr="00D50FFD">
        <w:rPr>
          <w:rFonts w:ascii="Arial" w:hAnsi="Arial" w:cs="Arial"/>
        </w:rPr>
        <w:t xml:space="preserve"> can also help improve gut health. (Although it is best to make sure the yogurt and kefir and unflavored, since “bad” bacteria breed on the </w:t>
      </w:r>
      <w:r w:rsidR="00B27B3F" w:rsidRPr="00D50FFD">
        <w:rPr>
          <w:rFonts w:ascii="Arial" w:hAnsi="Arial" w:cs="Arial"/>
        </w:rPr>
        <w:t xml:space="preserve">added </w:t>
      </w:r>
      <w:r w:rsidR="000E70F1" w:rsidRPr="00D50FFD">
        <w:rPr>
          <w:rFonts w:ascii="Arial" w:hAnsi="Arial" w:cs="Arial"/>
        </w:rPr>
        <w:t xml:space="preserve">sugars.) </w:t>
      </w:r>
    </w:p>
    <w:p w:rsidR="00D50FFD" w:rsidRPr="00D50FFD" w:rsidRDefault="006038CF" w:rsidP="00431C71">
      <w:pPr>
        <w:rPr>
          <w:rFonts w:ascii="Arial" w:hAnsi="Arial" w:cs="Arial"/>
          <w:sz w:val="24"/>
          <w:szCs w:val="24"/>
        </w:rPr>
      </w:pPr>
      <w:r w:rsidRPr="00D50FFD">
        <w:rPr>
          <w:rFonts w:ascii="Arial" w:hAnsi="Arial" w:cs="Arial"/>
          <w:sz w:val="24"/>
          <w:szCs w:val="24"/>
        </w:rPr>
        <w:t xml:space="preserve">Another way to improve your digestive system is to improve your stomach acid. When we have proper acidity in the stomach, germs and foreign invaders such as parasites and bad bacteria are destroyed before they can get to the gut. Many people assume they have too much stomach acid due to chronic heartburn or acid reflux.  Often, however, these symptoms are caused by low stomach acid. </w:t>
      </w:r>
    </w:p>
    <w:p w:rsidR="00431C71" w:rsidRPr="00F67063" w:rsidRDefault="0052243C" w:rsidP="00431C71">
      <w:pPr>
        <w:rPr>
          <w:rFonts w:ascii="Arial" w:eastAsia="Times New Roman" w:hAnsi="Arial" w:cs="Arial"/>
          <w:sz w:val="24"/>
          <w:szCs w:val="24"/>
        </w:rPr>
      </w:pPr>
      <w:r>
        <w:rPr>
          <w:rFonts w:ascii="Arial" w:hAnsi="Arial" w:cs="Arial"/>
          <w:sz w:val="24"/>
          <w:szCs w:val="24"/>
        </w:rPr>
        <w:t xml:space="preserve">Both probiotics and prebiotics can help </w:t>
      </w:r>
      <w:r w:rsidR="006038CF" w:rsidRPr="00D50FFD">
        <w:rPr>
          <w:rFonts w:ascii="Arial" w:hAnsi="Arial" w:cs="Arial"/>
          <w:sz w:val="24"/>
          <w:szCs w:val="24"/>
        </w:rPr>
        <w:t xml:space="preserve">increase </w:t>
      </w:r>
      <w:r w:rsidR="00D50FFD" w:rsidRPr="00D50FFD">
        <w:rPr>
          <w:rFonts w:ascii="Arial" w:hAnsi="Arial" w:cs="Arial"/>
          <w:sz w:val="24"/>
          <w:szCs w:val="24"/>
        </w:rPr>
        <w:t>healthy gut bacteria</w:t>
      </w:r>
      <w:r>
        <w:rPr>
          <w:rFonts w:ascii="Arial" w:hAnsi="Arial" w:cs="Arial"/>
          <w:sz w:val="24"/>
          <w:szCs w:val="24"/>
        </w:rPr>
        <w:t xml:space="preserve">. </w:t>
      </w:r>
      <w:r w:rsidR="00F67063">
        <w:rPr>
          <w:rFonts w:ascii="Arial" w:hAnsi="Arial" w:cs="Arial"/>
          <w:sz w:val="24"/>
          <w:szCs w:val="24"/>
        </w:rPr>
        <w:t xml:space="preserve">A high-quality probiotic </w:t>
      </w:r>
      <w:r w:rsidR="00E1028E">
        <w:rPr>
          <w:rFonts w:ascii="Arial" w:hAnsi="Arial" w:cs="Arial"/>
          <w:sz w:val="24"/>
          <w:szCs w:val="24"/>
        </w:rPr>
        <w:t>is</w:t>
      </w:r>
      <w:r w:rsidR="00F67063">
        <w:rPr>
          <w:rFonts w:ascii="Arial" w:hAnsi="Arial" w:cs="Arial"/>
          <w:sz w:val="24"/>
          <w:szCs w:val="24"/>
        </w:rPr>
        <w:t xml:space="preserve"> typically </w:t>
      </w:r>
      <w:r w:rsidR="00E1028E">
        <w:rPr>
          <w:rFonts w:ascii="Arial" w:hAnsi="Arial" w:cs="Arial"/>
          <w:sz w:val="24"/>
          <w:szCs w:val="24"/>
        </w:rPr>
        <w:t xml:space="preserve">consumed in </w:t>
      </w:r>
      <w:r w:rsidR="00F67063">
        <w:rPr>
          <w:rFonts w:ascii="Arial" w:hAnsi="Arial" w:cs="Arial"/>
          <w:sz w:val="24"/>
          <w:szCs w:val="24"/>
        </w:rPr>
        <w:t xml:space="preserve">capsule form. Prebiotics, on the other hand, </w:t>
      </w:r>
      <w:r w:rsidR="00D50FFD" w:rsidRPr="00D50FFD">
        <w:rPr>
          <w:rFonts w:ascii="Arial" w:eastAsia="Times New Roman" w:hAnsi="Arial" w:cs="Arial"/>
          <w:sz w:val="24"/>
          <w:szCs w:val="24"/>
        </w:rPr>
        <w:t>can only be found in food. Prebiotics</w:t>
      </w:r>
      <w:r w:rsidR="00431C71" w:rsidRPr="00431C71">
        <w:rPr>
          <w:rFonts w:ascii="Arial" w:eastAsia="Times New Roman" w:hAnsi="Arial" w:cs="Arial"/>
          <w:sz w:val="24"/>
          <w:szCs w:val="24"/>
        </w:rPr>
        <w:t xml:space="preserve"> feed </w:t>
      </w:r>
      <w:r w:rsidR="00D50FFD" w:rsidRPr="00D50FFD">
        <w:rPr>
          <w:rFonts w:ascii="Arial" w:eastAsia="Times New Roman" w:hAnsi="Arial" w:cs="Arial"/>
          <w:sz w:val="24"/>
          <w:szCs w:val="24"/>
        </w:rPr>
        <w:t xml:space="preserve">on </w:t>
      </w:r>
      <w:r w:rsidR="00431C71" w:rsidRPr="00D50FFD">
        <w:rPr>
          <w:rFonts w:ascii="Arial" w:eastAsia="Times New Roman" w:hAnsi="Arial" w:cs="Arial"/>
          <w:sz w:val="24"/>
          <w:szCs w:val="24"/>
        </w:rPr>
        <w:t>n</w:t>
      </w:r>
      <w:r w:rsidR="00431C71" w:rsidRPr="00431C71">
        <w:rPr>
          <w:rFonts w:ascii="Arial" w:eastAsia="Times New Roman" w:hAnsi="Arial" w:cs="Arial"/>
          <w:sz w:val="24"/>
          <w:szCs w:val="24"/>
        </w:rPr>
        <w:t>on</w:t>
      </w:r>
      <w:r>
        <w:rPr>
          <w:rFonts w:ascii="Arial" w:eastAsia="Times New Roman" w:hAnsi="Arial" w:cs="Arial"/>
          <w:sz w:val="24"/>
          <w:szCs w:val="24"/>
        </w:rPr>
        <w:t>-</w:t>
      </w:r>
      <w:r w:rsidR="00431C71" w:rsidRPr="00431C71">
        <w:rPr>
          <w:rFonts w:ascii="Arial" w:eastAsia="Times New Roman" w:hAnsi="Arial" w:cs="Arial"/>
          <w:sz w:val="24"/>
          <w:szCs w:val="24"/>
        </w:rPr>
        <w:t>digestible </w:t>
      </w:r>
      <w:hyperlink r:id="rId6" w:tooltip="What you need to know about carbs" w:history="1">
        <w:r w:rsidR="00431C71" w:rsidRPr="00431C71">
          <w:rPr>
            <w:rFonts w:ascii="Arial" w:eastAsia="Times New Roman" w:hAnsi="Arial" w:cs="Arial"/>
            <w:sz w:val="24"/>
            <w:szCs w:val="24"/>
          </w:rPr>
          <w:t>carbohydrates</w:t>
        </w:r>
      </w:hyperlink>
      <w:r w:rsidR="00F67063">
        <w:rPr>
          <w:rFonts w:ascii="Arial" w:eastAsia="Times New Roman" w:hAnsi="Arial" w:cs="Arial"/>
          <w:sz w:val="24"/>
          <w:szCs w:val="24"/>
        </w:rPr>
        <w:t xml:space="preserve">, which </w:t>
      </w:r>
      <w:r w:rsidR="00431C71" w:rsidRPr="00431C71">
        <w:rPr>
          <w:rFonts w:ascii="Arial" w:eastAsia="Times New Roman" w:hAnsi="Arial" w:cs="Arial"/>
          <w:sz w:val="24"/>
          <w:szCs w:val="24"/>
        </w:rPr>
        <w:t>encourages beneficial bacteria to multiply in the gut.</w:t>
      </w:r>
      <w:r w:rsidR="00431C71" w:rsidRPr="00D50FFD">
        <w:rPr>
          <w:rFonts w:ascii="Arial" w:eastAsia="Times New Roman" w:hAnsi="Arial" w:cs="Arial"/>
          <w:sz w:val="24"/>
          <w:szCs w:val="24"/>
        </w:rPr>
        <w:t xml:space="preserve"> </w:t>
      </w:r>
      <w:r w:rsidR="00F67063">
        <w:rPr>
          <w:rFonts w:ascii="Arial" w:eastAsia="Times New Roman" w:hAnsi="Arial" w:cs="Arial"/>
          <w:sz w:val="24"/>
          <w:szCs w:val="24"/>
        </w:rPr>
        <w:t>P</w:t>
      </w:r>
      <w:r w:rsidR="00431C71" w:rsidRPr="00431C71">
        <w:rPr>
          <w:rFonts w:ascii="Arial" w:eastAsia="Times New Roman" w:hAnsi="Arial" w:cs="Arial"/>
          <w:sz w:val="24"/>
          <w:szCs w:val="24"/>
        </w:rPr>
        <w:t xml:space="preserve">rebiotic-rich foods </w:t>
      </w:r>
      <w:r w:rsidR="00F67063">
        <w:rPr>
          <w:rFonts w:ascii="Arial" w:eastAsia="Times New Roman" w:hAnsi="Arial" w:cs="Arial"/>
          <w:sz w:val="24"/>
          <w:szCs w:val="24"/>
        </w:rPr>
        <w:t xml:space="preserve">to add to the diet include </w:t>
      </w:r>
      <w:r w:rsidR="00431C71" w:rsidRPr="00D50FFD">
        <w:rPr>
          <w:rFonts w:ascii="Arial" w:eastAsia="Times New Roman" w:hAnsi="Arial" w:cs="Arial"/>
          <w:sz w:val="24"/>
          <w:szCs w:val="24"/>
        </w:rPr>
        <w:t>a</w:t>
      </w:r>
      <w:r w:rsidR="00431C71" w:rsidRPr="00431C71">
        <w:rPr>
          <w:rFonts w:ascii="Arial" w:eastAsia="Times New Roman" w:hAnsi="Arial" w:cs="Arial"/>
          <w:sz w:val="24"/>
          <w:szCs w:val="24"/>
        </w:rPr>
        <w:t>sparagus</w:t>
      </w:r>
      <w:r w:rsidR="00431C71" w:rsidRPr="00D50FFD">
        <w:rPr>
          <w:rFonts w:ascii="Arial" w:eastAsia="Times New Roman" w:hAnsi="Arial" w:cs="Arial"/>
          <w:sz w:val="24"/>
          <w:szCs w:val="24"/>
        </w:rPr>
        <w:t xml:space="preserve">, </w:t>
      </w:r>
      <w:hyperlink r:id="rId7" w:tooltip="Benefits and health risks of bananas" w:history="1">
        <w:r w:rsidR="00431C71" w:rsidRPr="00431C71">
          <w:rPr>
            <w:rFonts w:ascii="Arial" w:eastAsia="Times New Roman" w:hAnsi="Arial" w:cs="Arial"/>
            <w:sz w:val="24"/>
            <w:szCs w:val="24"/>
          </w:rPr>
          <w:t>bananas</w:t>
        </w:r>
      </w:hyperlink>
      <w:r w:rsidR="00431C71" w:rsidRPr="00D50FFD">
        <w:rPr>
          <w:rFonts w:ascii="Arial" w:eastAsia="Times New Roman" w:hAnsi="Arial" w:cs="Arial"/>
          <w:sz w:val="24"/>
          <w:szCs w:val="24"/>
        </w:rPr>
        <w:t>, c</w:t>
      </w:r>
      <w:r w:rsidR="00431C71" w:rsidRPr="00431C71">
        <w:rPr>
          <w:rFonts w:ascii="Arial" w:eastAsia="Times New Roman" w:hAnsi="Arial" w:cs="Arial"/>
          <w:sz w:val="24"/>
          <w:szCs w:val="24"/>
        </w:rPr>
        <w:t>hicory</w:t>
      </w:r>
      <w:r w:rsidR="00431C71" w:rsidRPr="00D50FFD">
        <w:rPr>
          <w:rFonts w:ascii="Arial" w:eastAsia="Times New Roman" w:hAnsi="Arial" w:cs="Arial"/>
          <w:sz w:val="24"/>
          <w:szCs w:val="24"/>
        </w:rPr>
        <w:t xml:space="preserve">, </w:t>
      </w:r>
      <w:r w:rsidR="00431C71" w:rsidRPr="00431C71">
        <w:rPr>
          <w:rFonts w:ascii="Arial" w:eastAsia="Times New Roman" w:hAnsi="Arial" w:cs="Arial"/>
          <w:sz w:val="24"/>
          <w:szCs w:val="24"/>
        </w:rPr>
        <w:t>garlic</w:t>
      </w:r>
      <w:r w:rsidR="00431C71" w:rsidRPr="00D50FFD">
        <w:rPr>
          <w:rFonts w:ascii="Arial" w:eastAsia="Times New Roman" w:hAnsi="Arial" w:cs="Arial"/>
          <w:sz w:val="24"/>
          <w:szCs w:val="24"/>
        </w:rPr>
        <w:t xml:space="preserve">, </w:t>
      </w:r>
      <w:hyperlink r:id="rId8" w:tooltip="Health benefits and risks of onions" w:history="1">
        <w:r w:rsidR="00431C71" w:rsidRPr="00431C71">
          <w:rPr>
            <w:rFonts w:ascii="Arial" w:eastAsia="Times New Roman" w:hAnsi="Arial" w:cs="Arial"/>
            <w:sz w:val="24"/>
            <w:szCs w:val="24"/>
          </w:rPr>
          <w:t>onions</w:t>
        </w:r>
      </w:hyperlink>
      <w:r w:rsidR="00431C71" w:rsidRPr="00D50FFD">
        <w:rPr>
          <w:rFonts w:ascii="Arial" w:eastAsia="Times New Roman" w:hAnsi="Arial" w:cs="Arial"/>
          <w:sz w:val="24"/>
          <w:szCs w:val="24"/>
        </w:rPr>
        <w:t xml:space="preserve">, </w:t>
      </w:r>
      <w:r w:rsidR="00F67063">
        <w:rPr>
          <w:rFonts w:ascii="Arial" w:eastAsia="Times New Roman" w:hAnsi="Arial" w:cs="Arial"/>
          <w:sz w:val="24"/>
          <w:szCs w:val="24"/>
        </w:rPr>
        <w:t xml:space="preserve">and </w:t>
      </w:r>
      <w:r w:rsidR="00431C71" w:rsidRPr="00431C71">
        <w:rPr>
          <w:rFonts w:ascii="Arial" w:eastAsia="Times New Roman" w:hAnsi="Arial" w:cs="Arial"/>
          <w:sz w:val="24"/>
          <w:szCs w:val="24"/>
        </w:rPr>
        <w:t>whole grains</w:t>
      </w:r>
      <w:r w:rsidR="00431C71" w:rsidRPr="00D50FFD">
        <w:rPr>
          <w:rFonts w:ascii="Arial" w:eastAsia="Times New Roman" w:hAnsi="Arial" w:cs="Arial"/>
          <w:sz w:val="24"/>
          <w:szCs w:val="24"/>
        </w:rPr>
        <w:t>.</w:t>
      </w:r>
      <w:r w:rsidR="00F67063">
        <w:rPr>
          <w:rFonts w:ascii="Arial" w:eastAsia="Times New Roman" w:hAnsi="Arial" w:cs="Arial"/>
          <w:sz w:val="24"/>
          <w:szCs w:val="24"/>
        </w:rPr>
        <w:t>*</w:t>
      </w:r>
    </w:p>
    <w:p w:rsidR="006038CF" w:rsidRPr="00D50FFD" w:rsidRDefault="006038CF" w:rsidP="006038CF">
      <w:pPr>
        <w:rPr>
          <w:rFonts w:ascii="Arial" w:hAnsi="Arial" w:cs="Arial"/>
          <w:sz w:val="24"/>
          <w:szCs w:val="24"/>
        </w:rPr>
      </w:pPr>
      <w:r w:rsidRPr="00D50FFD">
        <w:rPr>
          <w:rFonts w:ascii="Arial" w:hAnsi="Arial" w:cs="Arial"/>
          <w:sz w:val="24"/>
          <w:szCs w:val="24"/>
        </w:rPr>
        <w:t>And</w:t>
      </w:r>
      <w:r w:rsidR="00BA69A4">
        <w:rPr>
          <w:rFonts w:ascii="Arial" w:hAnsi="Arial" w:cs="Arial"/>
          <w:sz w:val="24"/>
          <w:szCs w:val="24"/>
        </w:rPr>
        <w:t>,</w:t>
      </w:r>
      <w:r w:rsidRPr="00D50FFD">
        <w:rPr>
          <w:rFonts w:ascii="Arial" w:hAnsi="Arial" w:cs="Arial"/>
          <w:sz w:val="24"/>
          <w:szCs w:val="24"/>
        </w:rPr>
        <w:t xml:space="preserve"> finally, do your best to avoid taking antibiotics, which destroy the beneficial bacteria and disrupt the overall balance of good and bad bacteria.</w:t>
      </w:r>
    </w:p>
    <w:p w:rsidR="00F67063" w:rsidRDefault="00A246BA" w:rsidP="00D50FFD">
      <w:pPr>
        <w:rPr>
          <w:rFonts w:ascii="Arial" w:hAnsi="Arial" w:cs="Arial"/>
          <w:sz w:val="24"/>
          <w:szCs w:val="24"/>
        </w:rPr>
      </w:pPr>
      <w:r w:rsidRPr="00D50FFD">
        <w:rPr>
          <w:rFonts w:ascii="Arial" w:hAnsi="Arial" w:cs="Arial"/>
          <w:sz w:val="24"/>
          <w:szCs w:val="24"/>
        </w:rPr>
        <w:t>When you focus on improving your digestive health, your immune system will reap the benefits.  You will discover you require fewer medications and, more importantly, find yourself further down the path toward optimal health.</w:t>
      </w:r>
      <w:r w:rsidR="00D50FFD">
        <w:rPr>
          <w:rFonts w:ascii="Arial" w:hAnsi="Arial" w:cs="Arial"/>
          <w:sz w:val="24"/>
          <w:szCs w:val="24"/>
        </w:rPr>
        <w:t xml:space="preserve"> </w:t>
      </w:r>
    </w:p>
    <w:p w:rsidR="00D50FFD" w:rsidRPr="00AA19F9" w:rsidRDefault="00F67063" w:rsidP="00D50FFD">
      <w:pPr>
        <w:rPr>
          <w:rFonts w:ascii="Arial" w:eastAsia="Times New Roman" w:hAnsi="Arial" w:cs="Arial"/>
          <w:sz w:val="20"/>
          <w:szCs w:val="20"/>
        </w:rPr>
      </w:pPr>
      <w:r w:rsidRPr="00AA19F9">
        <w:rPr>
          <w:rFonts w:ascii="Arial" w:eastAsia="Times New Roman" w:hAnsi="Arial" w:cs="Arial"/>
          <w:sz w:val="20"/>
          <w:szCs w:val="20"/>
        </w:rPr>
        <w:t xml:space="preserve">*Always talk to your doctor </w:t>
      </w:r>
      <w:r w:rsidR="00D50FFD" w:rsidRPr="00AA19F9">
        <w:rPr>
          <w:rFonts w:ascii="Arial" w:eastAsia="Times New Roman" w:hAnsi="Arial" w:cs="Arial"/>
          <w:sz w:val="20"/>
          <w:szCs w:val="20"/>
        </w:rPr>
        <w:t xml:space="preserve">before making any drastic changes to </w:t>
      </w:r>
      <w:r w:rsidRPr="00AA19F9">
        <w:rPr>
          <w:rFonts w:ascii="Arial" w:eastAsia="Times New Roman" w:hAnsi="Arial" w:cs="Arial"/>
          <w:sz w:val="20"/>
          <w:szCs w:val="20"/>
        </w:rPr>
        <w:t>your</w:t>
      </w:r>
      <w:r w:rsidR="00D50FFD" w:rsidRPr="00AA19F9">
        <w:rPr>
          <w:rFonts w:ascii="Arial" w:eastAsia="Times New Roman" w:hAnsi="Arial" w:cs="Arial"/>
          <w:sz w:val="20"/>
          <w:szCs w:val="20"/>
        </w:rPr>
        <w:t xml:space="preserve"> diet.</w:t>
      </w:r>
      <w:r w:rsidRPr="00AA19F9">
        <w:rPr>
          <w:rFonts w:ascii="Arial" w:eastAsia="Times New Roman" w:hAnsi="Arial" w:cs="Arial"/>
          <w:sz w:val="20"/>
          <w:szCs w:val="20"/>
        </w:rPr>
        <w:t xml:space="preserve"> F</w:t>
      </w:r>
      <w:r w:rsidR="00D50FFD" w:rsidRPr="00AA19F9">
        <w:rPr>
          <w:rFonts w:ascii="Arial" w:eastAsia="Times New Roman" w:hAnsi="Arial" w:cs="Arial"/>
          <w:sz w:val="20"/>
          <w:szCs w:val="20"/>
        </w:rPr>
        <w:t>or some people, such as those with </w:t>
      </w:r>
      <w:hyperlink r:id="rId9" w:tooltip="What is irritable bowel syndrome (IBS)?" w:history="1">
        <w:r w:rsidR="00D50FFD" w:rsidRPr="00AA19F9">
          <w:rPr>
            <w:rFonts w:ascii="Arial" w:eastAsia="Times New Roman" w:hAnsi="Arial" w:cs="Arial"/>
            <w:sz w:val="20"/>
            <w:szCs w:val="20"/>
          </w:rPr>
          <w:t>irritable bowel syndrome</w:t>
        </w:r>
      </w:hyperlink>
      <w:r w:rsidR="00D50FFD" w:rsidRPr="00AA19F9">
        <w:rPr>
          <w:rFonts w:ascii="Arial" w:eastAsia="Times New Roman" w:hAnsi="Arial" w:cs="Arial"/>
          <w:sz w:val="20"/>
          <w:szCs w:val="20"/>
        </w:rPr>
        <w:t> or other medical conditions, probiotics and fiber-rich diets may not be helpful.</w:t>
      </w:r>
    </w:p>
    <w:p w:rsidR="00BA69A4" w:rsidRPr="00AA19F9" w:rsidRDefault="00BA69A4" w:rsidP="00BA69A4">
      <w:pPr>
        <w:rPr>
          <w:i/>
          <w:sz w:val="24"/>
          <w:szCs w:val="24"/>
        </w:rPr>
      </w:pPr>
      <w:r w:rsidRPr="00AA19F9">
        <w:rPr>
          <w:i/>
          <w:sz w:val="24"/>
          <w:szCs w:val="24"/>
        </w:rPr>
        <w:t>Pathways to Healing specializes in holistic chiropractic care. Dr. Alyssa Musgrove draws on a variety of techniques, including chiropractic, kinesiology, nutrition, food allergy testing and lifestyle counseling to assist clients in achieving optimal health and wellness in one setting. Pathways to Healing is located at 1022 Founders Row, Lake Oconee Village, Greensboro. The office can be reached at 706-454-2040.</w:t>
      </w:r>
    </w:p>
    <w:p w:rsidR="00BA69A4" w:rsidRPr="00D50FFD" w:rsidRDefault="00BA69A4" w:rsidP="00D50FFD">
      <w:pPr>
        <w:rPr>
          <w:rFonts w:ascii="Arial" w:hAnsi="Arial" w:cs="Arial"/>
          <w:sz w:val="24"/>
          <w:szCs w:val="24"/>
        </w:rPr>
      </w:pPr>
    </w:p>
    <w:p w:rsidR="00D50FFD" w:rsidRPr="00431C71" w:rsidRDefault="00D50FFD" w:rsidP="00A246BA">
      <w:pPr>
        <w:rPr>
          <w:rFonts w:ascii="Arial" w:hAnsi="Arial" w:cs="Arial"/>
          <w:sz w:val="24"/>
          <w:szCs w:val="24"/>
        </w:rPr>
      </w:pPr>
      <w:bookmarkStart w:id="0" w:name="_GoBack"/>
      <w:bookmarkEnd w:id="0"/>
    </w:p>
    <w:p w:rsidR="00231B16" w:rsidRPr="00431C71" w:rsidRDefault="00231B16">
      <w:pPr>
        <w:rPr>
          <w:rFonts w:ascii="Arial" w:hAnsi="Arial" w:cs="Arial"/>
          <w:sz w:val="24"/>
          <w:szCs w:val="24"/>
        </w:rPr>
      </w:pPr>
    </w:p>
    <w:p w:rsidR="00231B16" w:rsidRPr="00431C71" w:rsidRDefault="00231B16">
      <w:pPr>
        <w:rPr>
          <w:rFonts w:ascii="Arial" w:hAnsi="Arial" w:cs="Arial"/>
          <w:sz w:val="24"/>
          <w:szCs w:val="24"/>
        </w:rPr>
      </w:pPr>
    </w:p>
    <w:p w:rsidR="000E70F1" w:rsidRPr="00431C71" w:rsidRDefault="000E70F1" w:rsidP="0081250E">
      <w:pPr>
        <w:rPr>
          <w:rFonts w:ascii="Arial" w:hAnsi="Arial" w:cs="Arial"/>
          <w:sz w:val="24"/>
          <w:szCs w:val="24"/>
        </w:rPr>
      </w:pPr>
    </w:p>
    <w:p w:rsidR="00620025" w:rsidRPr="00431C71" w:rsidRDefault="00620025" w:rsidP="0081250E">
      <w:pPr>
        <w:rPr>
          <w:rFonts w:ascii="Arial" w:hAnsi="Arial" w:cs="Arial"/>
          <w:sz w:val="24"/>
          <w:szCs w:val="24"/>
        </w:rPr>
      </w:pPr>
    </w:p>
    <w:p w:rsidR="006C57C9" w:rsidRPr="00431C71" w:rsidRDefault="006C57C9" w:rsidP="0081250E">
      <w:pPr>
        <w:rPr>
          <w:rFonts w:ascii="Arial" w:hAnsi="Arial" w:cs="Arial"/>
          <w:sz w:val="24"/>
          <w:szCs w:val="24"/>
        </w:rPr>
      </w:pPr>
    </w:p>
    <w:sectPr w:rsidR="006C57C9" w:rsidRPr="00431C71" w:rsidSect="005956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E5770"/>
    <w:multiLevelType w:val="hybridMultilevel"/>
    <w:tmpl w:val="5830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F57CF6"/>
    <w:multiLevelType w:val="multilevel"/>
    <w:tmpl w:val="69D2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6B3664"/>
    <w:multiLevelType w:val="multilevel"/>
    <w:tmpl w:val="D2B0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20"/>
  <w:characterSpacingControl w:val="doNotCompress"/>
  <w:compat/>
  <w:rsids>
    <w:rsidRoot w:val="00626B75"/>
    <w:rsid w:val="000E70F1"/>
    <w:rsid w:val="00175B74"/>
    <w:rsid w:val="00195986"/>
    <w:rsid w:val="00231B16"/>
    <w:rsid w:val="00411E95"/>
    <w:rsid w:val="00431C71"/>
    <w:rsid w:val="004D7E25"/>
    <w:rsid w:val="0052243C"/>
    <w:rsid w:val="00532C35"/>
    <w:rsid w:val="005956C4"/>
    <w:rsid w:val="006038CF"/>
    <w:rsid w:val="00620025"/>
    <w:rsid w:val="00626B75"/>
    <w:rsid w:val="006C57C9"/>
    <w:rsid w:val="006D55BC"/>
    <w:rsid w:val="007D1CF7"/>
    <w:rsid w:val="007D6047"/>
    <w:rsid w:val="0081250E"/>
    <w:rsid w:val="009A6A92"/>
    <w:rsid w:val="009F6B54"/>
    <w:rsid w:val="00A246BA"/>
    <w:rsid w:val="00A541F0"/>
    <w:rsid w:val="00AA19F9"/>
    <w:rsid w:val="00B27B3F"/>
    <w:rsid w:val="00B85B18"/>
    <w:rsid w:val="00BA69A4"/>
    <w:rsid w:val="00BE42C1"/>
    <w:rsid w:val="00CE6834"/>
    <w:rsid w:val="00D50FFD"/>
    <w:rsid w:val="00D81E29"/>
    <w:rsid w:val="00DB0DFC"/>
    <w:rsid w:val="00DF7B55"/>
    <w:rsid w:val="00E1028E"/>
    <w:rsid w:val="00E11686"/>
    <w:rsid w:val="00EE0A12"/>
    <w:rsid w:val="00F25BA3"/>
    <w:rsid w:val="00F340C9"/>
    <w:rsid w:val="00F67063"/>
    <w:rsid w:val="00FA12CD"/>
    <w:rsid w:val="00FC4A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8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626B75"/>
  </w:style>
  <w:style w:type="paragraph" w:styleId="ListParagraph">
    <w:name w:val="List Paragraph"/>
    <w:basedOn w:val="Normal"/>
    <w:uiPriority w:val="34"/>
    <w:qFormat/>
    <w:rsid w:val="0081250E"/>
    <w:pPr>
      <w:ind w:left="720"/>
      <w:contextualSpacing/>
    </w:pPr>
  </w:style>
  <w:style w:type="paragraph" w:styleId="NormalWeb">
    <w:name w:val="Normal (Web)"/>
    <w:basedOn w:val="Normal"/>
    <w:uiPriority w:val="99"/>
    <w:unhideWhenUsed/>
    <w:rsid w:val="00431C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1C71"/>
    <w:rPr>
      <w:color w:val="0000FF"/>
      <w:u w:val="single"/>
    </w:rPr>
  </w:style>
  <w:style w:type="character" w:styleId="Emphasis">
    <w:name w:val="Emphasis"/>
    <w:basedOn w:val="DefaultParagraphFont"/>
    <w:uiPriority w:val="20"/>
    <w:qFormat/>
    <w:rsid w:val="00411E95"/>
    <w:rPr>
      <w:i/>
      <w:iCs/>
    </w:rPr>
  </w:style>
  <w:style w:type="character" w:styleId="Strong">
    <w:name w:val="Strong"/>
    <w:basedOn w:val="DefaultParagraphFont"/>
    <w:uiPriority w:val="22"/>
    <w:qFormat/>
    <w:rsid w:val="00411E95"/>
    <w:rPr>
      <w:b/>
      <w:bCs/>
    </w:rPr>
  </w:style>
</w:styles>
</file>

<file path=word/webSettings.xml><?xml version="1.0" encoding="utf-8"?>
<w:webSettings xmlns:r="http://schemas.openxmlformats.org/officeDocument/2006/relationships" xmlns:w="http://schemas.openxmlformats.org/wordprocessingml/2006/main">
  <w:divs>
    <w:div w:id="57167240">
      <w:bodyDiv w:val="1"/>
      <w:marLeft w:val="0"/>
      <w:marRight w:val="0"/>
      <w:marTop w:val="0"/>
      <w:marBottom w:val="0"/>
      <w:divBdr>
        <w:top w:val="none" w:sz="0" w:space="0" w:color="auto"/>
        <w:left w:val="none" w:sz="0" w:space="0" w:color="auto"/>
        <w:bottom w:val="none" w:sz="0" w:space="0" w:color="auto"/>
        <w:right w:val="none" w:sz="0" w:space="0" w:color="auto"/>
      </w:divBdr>
    </w:div>
    <w:div w:id="239483953">
      <w:bodyDiv w:val="1"/>
      <w:marLeft w:val="0"/>
      <w:marRight w:val="0"/>
      <w:marTop w:val="0"/>
      <w:marBottom w:val="0"/>
      <w:divBdr>
        <w:top w:val="none" w:sz="0" w:space="0" w:color="auto"/>
        <w:left w:val="none" w:sz="0" w:space="0" w:color="auto"/>
        <w:bottom w:val="none" w:sz="0" w:space="0" w:color="auto"/>
        <w:right w:val="none" w:sz="0" w:space="0" w:color="auto"/>
      </w:divBdr>
      <w:divsChild>
        <w:div w:id="1099637279">
          <w:marLeft w:val="0"/>
          <w:marRight w:val="0"/>
          <w:marTop w:val="0"/>
          <w:marBottom w:val="0"/>
          <w:divBdr>
            <w:top w:val="none" w:sz="0" w:space="0" w:color="auto"/>
            <w:left w:val="none" w:sz="0" w:space="0" w:color="auto"/>
            <w:bottom w:val="none" w:sz="0" w:space="0" w:color="auto"/>
            <w:right w:val="none" w:sz="0" w:space="0" w:color="auto"/>
          </w:divBdr>
          <w:divsChild>
            <w:div w:id="1128159373">
              <w:marLeft w:val="0"/>
              <w:marRight w:val="0"/>
              <w:marTop w:val="150"/>
              <w:marBottom w:val="300"/>
              <w:divBdr>
                <w:top w:val="single" w:sz="6" w:space="0" w:color="D8D8D8"/>
                <w:left w:val="single" w:sz="6" w:space="0" w:color="D8D8D8"/>
                <w:bottom w:val="single" w:sz="6" w:space="0" w:color="D8D8D8"/>
                <w:right w:val="single" w:sz="6" w:space="0" w:color="D8D8D8"/>
              </w:divBdr>
              <w:divsChild>
                <w:div w:id="931402308">
                  <w:marLeft w:val="270"/>
                  <w:marRight w:val="270"/>
                  <w:marTop w:val="270"/>
                  <w:marBottom w:val="270"/>
                  <w:divBdr>
                    <w:top w:val="none" w:sz="0" w:space="0" w:color="auto"/>
                    <w:left w:val="none" w:sz="0" w:space="0" w:color="auto"/>
                    <w:bottom w:val="none" w:sz="0" w:space="0" w:color="auto"/>
                    <w:right w:val="none" w:sz="0" w:space="0" w:color="auto"/>
                  </w:divBdr>
                  <w:divsChild>
                    <w:div w:id="1746219673">
                      <w:marLeft w:val="0"/>
                      <w:marRight w:val="0"/>
                      <w:marTop w:val="0"/>
                      <w:marBottom w:val="0"/>
                      <w:divBdr>
                        <w:top w:val="none" w:sz="0" w:space="0" w:color="auto"/>
                        <w:left w:val="none" w:sz="0" w:space="0" w:color="auto"/>
                        <w:bottom w:val="none" w:sz="0" w:space="0" w:color="auto"/>
                        <w:right w:val="none" w:sz="0" w:space="0" w:color="auto"/>
                      </w:divBdr>
                      <w:divsChild>
                        <w:div w:id="1757941337">
                          <w:marLeft w:val="0"/>
                          <w:marRight w:val="0"/>
                          <w:marTop w:val="0"/>
                          <w:marBottom w:val="0"/>
                          <w:divBdr>
                            <w:top w:val="none" w:sz="0" w:space="0" w:color="auto"/>
                            <w:left w:val="none" w:sz="0" w:space="0" w:color="auto"/>
                            <w:bottom w:val="none" w:sz="0" w:space="0" w:color="auto"/>
                            <w:right w:val="none" w:sz="0" w:space="0" w:color="auto"/>
                          </w:divBdr>
                          <w:divsChild>
                            <w:div w:id="18365270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393075">
      <w:bodyDiv w:val="1"/>
      <w:marLeft w:val="0"/>
      <w:marRight w:val="0"/>
      <w:marTop w:val="0"/>
      <w:marBottom w:val="0"/>
      <w:divBdr>
        <w:top w:val="none" w:sz="0" w:space="0" w:color="auto"/>
        <w:left w:val="none" w:sz="0" w:space="0" w:color="auto"/>
        <w:bottom w:val="none" w:sz="0" w:space="0" w:color="auto"/>
        <w:right w:val="none" w:sz="0" w:space="0" w:color="auto"/>
      </w:divBdr>
    </w:div>
    <w:div w:id="499976507">
      <w:bodyDiv w:val="1"/>
      <w:marLeft w:val="0"/>
      <w:marRight w:val="0"/>
      <w:marTop w:val="0"/>
      <w:marBottom w:val="0"/>
      <w:divBdr>
        <w:top w:val="none" w:sz="0" w:space="0" w:color="auto"/>
        <w:left w:val="none" w:sz="0" w:space="0" w:color="auto"/>
        <w:bottom w:val="none" w:sz="0" w:space="0" w:color="auto"/>
        <w:right w:val="none" w:sz="0" w:space="0" w:color="auto"/>
      </w:divBdr>
    </w:div>
    <w:div w:id="1193037351">
      <w:bodyDiv w:val="1"/>
      <w:marLeft w:val="0"/>
      <w:marRight w:val="0"/>
      <w:marTop w:val="0"/>
      <w:marBottom w:val="0"/>
      <w:divBdr>
        <w:top w:val="none" w:sz="0" w:space="0" w:color="auto"/>
        <w:left w:val="none" w:sz="0" w:space="0" w:color="auto"/>
        <w:bottom w:val="none" w:sz="0" w:space="0" w:color="auto"/>
        <w:right w:val="none" w:sz="0" w:space="0" w:color="auto"/>
      </w:divBdr>
    </w:div>
    <w:div w:id="163822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alnewstoday.com/articles/276714.php" TargetMode="External"/><Relationship Id="rId3" Type="http://schemas.openxmlformats.org/officeDocument/2006/relationships/settings" Target="settings.xml"/><Relationship Id="rId7" Type="http://schemas.openxmlformats.org/officeDocument/2006/relationships/hyperlink" Target="https://www.medicalnewstoday.com/articles/271157.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icalnewstoday.com/articles/161547.php" TargetMode="External"/><Relationship Id="rId11" Type="http://schemas.openxmlformats.org/officeDocument/2006/relationships/theme" Target="theme/theme1.xml"/><Relationship Id="rId5" Type="http://schemas.openxmlformats.org/officeDocument/2006/relationships/hyperlink" Target="https://www.apa.org/monitor/2012/09/gut-feel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dicalnewstoday.com/articles/37063.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dc:creator>
  <cp:lastModifiedBy>Pathways to Healing</cp:lastModifiedBy>
  <cp:revision>2</cp:revision>
  <dcterms:created xsi:type="dcterms:W3CDTF">2019-08-20T13:30:00Z</dcterms:created>
  <dcterms:modified xsi:type="dcterms:W3CDTF">2019-08-20T13:30:00Z</dcterms:modified>
</cp:coreProperties>
</file>