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6" w:rsidRPr="00E34176" w:rsidRDefault="00E34176" w:rsidP="00E34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341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Secret </w:t>
      </w:r>
      <w:proofErr w:type="spellStart"/>
      <w:r w:rsidRPr="00E341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Detox</w:t>
      </w:r>
      <w:proofErr w:type="spellEnd"/>
      <w:r w:rsidRPr="00E341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Drink Recipe</w:t>
      </w:r>
    </w:p>
    <w:p w:rsidR="00E34176" w:rsidRDefault="00E34176" w:rsidP="00E34176">
      <w:pPr>
        <w:pStyle w:val="Heading3"/>
      </w:pPr>
      <w:r>
        <w:t>Ingredients: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glass of warm or hot water (12–16 ounces)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apple cider vinegar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lemon juice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½–1 teaspoon ground ginger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teaspoon cinnamon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dash cayenne pepper</w:t>
      </w:r>
    </w:p>
    <w:p w:rsidR="00E34176" w:rsidRDefault="00E34176" w:rsidP="00E3417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raw, local honey (optional)</w:t>
      </w:r>
    </w:p>
    <w:p w:rsidR="00E34176" w:rsidRDefault="00E34176" w:rsidP="00E34176">
      <w:pPr>
        <w:pStyle w:val="Heading3"/>
      </w:pPr>
      <w:r>
        <w:t>Directions:</w:t>
      </w:r>
    </w:p>
    <w:p w:rsidR="00E34176" w:rsidRDefault="00E34176" w:rsidP="00E3417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Warm the water.</w:t>
      </w:r>
    </w:p>
    <w:p w:rsidR="00E34176" w:rsidRDefault="00E34176" w:rsidP="00E3417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Mix all ingredients together.</w:t>
      </w:r>
    </w:p>
    <w:p w:rsidR="00E34176" w:rsidRDefault="00E34176" w:rsidP="00E3417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Best served warm but drink at desired temperature.</w:t>
      </w:r>
    </w:p>
    <w:p w:rsidR="00E34176" w:rsidRDefault="00E34176" w:rsidP="00E34176">
      <w:pPr>
        <w:pStyle w:val="NormalWeb"/>
      </w:pPr>
      <w:r>
        <w:t xml:space="preserve">If you are feeling weighed down and sluggish, it may be time for my secret </w:t>
      </w:r>
      <w:proofErr w:type="spellStart"/>
      <w:r>
        <w:t>detox</w:t>
      </w:r>
      <w:proofErr w:type="spellEnd"/>
      <w:r>
        <w:t xml:space="preserve"> drink, which can help cleanse your body and make you feel rejuvenated. For many years, I’ve added </w:t>
      </w:r>
      <w:hyperlink r:id="rId5" w:tgtFrame="_blank" w:history="1">
        <w:proofErr w:type="spellStart"/>
        <w:r>
          <w:rPr>
            <w:rStyle w:val="Hyperlink"/>
            <w:b/>
            <w:bCs/>
          </w:rPr>
          <w:t>detox</w:t>
        </w:r>
        <w:proofErr w:type="spellEnd"/>
        <w:r>
          <w:rPr>
            <w:rStyle w:val="Hyperlink"/>
            <w:b/>
            <w:bCs/>
          </w:rPr>
          <w:t xml:space="preserve"> drinks</w:t>
        </w:r>
      </w:hyperlink>
      <w:r>
        <w:t xml:space="preserve"> to my health regime because they keep me feeling clear-headed and energized, even after a long and tiring week. Plus, recipes like this one don’t require a blender or juicer, so they are simple and easily accessible.</w:t>
      </w:r>
    </w:p>
    <w:p w:rsidR="00E34176" w:rsidRDefault="00E34176" w:rsidP="00E34176">
      <w:pPr>
        <w:pStyle w:val="NormalWeb"/>
      </w:pPr>
      <w:r>
        <w:t xml:space="preserve">This is a simple beverage recipe that takes only minutes to prepare and includes key ingredients for natural detoxification, including lemon juice, apple cider vinegar, </w:t>
      </w:r>
      <w:hyperlink r:id="rId6" w:tgtFrame="_blank" w:history="1">
        <w:r>
          <w:rPr>
            <w:rStyle w:val="Hyperlink"/>
            <w:b/>
            <w:bCs/>
          </w:rPr>
          <w:t>ginger</w:t>
        </w:r>
      </w:hyperlink>
      <w:r>
        <w:t>, cinnamon and cayenne pepper. It’s both refreshing and energizing, so give it a try today for the little boost we all need from time to time.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504"/>
    <w:multiLevelType w:val="multilevel"/>
    <w:tmpl w:val="A45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3A11"/>
    <w:multiLevelType w:val="multilevel"/>
    <w:tmpl w:val="BAA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4176"/>
    <w:rsid w:val="001330DA"/>
    <w:rsid w:val="002B1816"/>
    <w:rsid w:val="00314C3C"/>
    <w:rsid w:val="00401CAD"/>
    <w:rsid w:val="004C5151"/>
    <w:rsid w:val="004F45F8"/>
    <w:rsid w:val="00793016"/>
    <w:rsid w:val="00A35DF5"/>
    <w:rsid w:val="00A861F9"/>
    <w:rsid w:val="00AF4FB6"/>
    <w:rsid w:val="00BA228B"/>
    <w:rsid w:val="00D346B7"/>
    <w:rsid w:val="00E34176"/>
    <w:rsid w:val="00F13C5B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E3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1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xe.com/10-medicinal-ginger-health-benefits/" TargetMode="External"/><Relationship Id="rId5" Type="http://schemas.openxmlformats.org/officeDocument/2006/relationships/hyperlink" Target="https://draxe.com/detox-drin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2019-01-02T18:36:00Z</dcterms:created>
  <dcterms:modified xsi:type="dcterms:W3CDTF">2019-01-02T19:23:00Z</dcterms:modified>
</cp:coreProperties>
</file>