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31" w:rsidRDefault="00EC2F13">
      <w:r>
        <w:t>By Dr. Alyssa Musgrove</w:t>
      </w:r>
    </w:p>
    <w:p w:rsidR="002D12ED" w:rsidRDefault="002D12ED"/>
    <w:p w:rsidR="002D12ED" w:rsidRDefault="00277DB6">
      <w:r>
        <w:t>According to the Centers for Disease Control (CDC)</w:t>
      </w:r>
      <w:r w:rsidR="002D12ED">
        <w:t>,</w:t>
      </w:r>
      <w:r>
        <w:t xml:space="preserve"> iron deficiency is the most common nutritional deficiency in the U.S.</w:t>
      </w:r>
      <w:r w:rsidR="003A0023">
        <w:t>,</w:t>
      </w:r>
      <w:r w:rsidR="002D12ED">
        <w:t xml:space="preserve"> </w:t>
      </w:r>
      <w:r w:rsidR="00525050">
        <w:t xml:space="preserve">with almost 10 percent of women being considered iron deficient. </w:t>
      </w:r>
    </w:p>
    <w:p w:rsidR="002D12ED" w:rsidRDefault="002D12ED"/>
    <w:p w:rsidR="004E6B4B" w:rsidRDefault="00170695" w:rsidP="002D12ED">
      <w:r>
        <w:t xml:space="preserve">Iron is necessary to perform daily functions in the body by </w:t>
      </w:r>
      <w:r w:rsidR="00525050">
        <w:t>tra</w:t>
      </w:r>
      <w:r>
        <w:t>nsporting oxygen in the blood from the lungs to</w:t>
      </w:r>
      <w:r w:rsidR="00080242">
        <w:t xml:space="preserve"> your</w:t>
      </w:r>
      <w:r>
        <w:t xml:space="preserve"> brain, muscle</w:t>
      </w:r>
      <w:r w:rsidR="003A0023">
        <w:t>s</w:t>
      </w:r>
      <w:r>
        <w:t xml:space="preserve"> and organ</w:t>
      </w:r>
      <w:r w:rsidR="00080242">
        <w:t xml:space="preserve"> tissues</w:t>
      </w:r>
      <w:r w:rsidR="00535F94">
        <w:t xml:space="preserve">. </w:t>
      </w:r>
      <w:r w:rsidR="002D12ED">
        <w:t xml:space="preserve">Iron also helps maintain enzyme and cognitive function, regulate cell growth and development, support immunity, </w:t>
      </w:r>
      <w:r w:rsidR="003A0023">
        <w:t xml:space="preserve">optimize </w:t>
      </w:r>
      <w:r w:rsidR="002D12ED">
        <w:t xml:space="preserve">nutrient absorption, and </w:t>
      </w:r>
      <w:r w:rsidR="003A0023">
        <w:t xml:space="preserve">help keep </w:t>
      </w:r>
      <w:r w:rsidR="002D12ED">
        <w:t>hormone</w:t>
      </w:r>
      <w:r w:rsidR="003A0023">
        <w:t>s</w:t>
      </w:r>
      <w:r w:rsidR="002D12ED">
        <w:t xml:space="preserve"> balance</w:t>
      </w:r>
      <w:r w:rsidR="003A0023">
        <w:t>d</w:t>
      </w:r>
      <w:r w:rsidR="002D12ED">
        <w:t xml:space="preserve">. </w:t>
      </w:r>
    </w:p>
    <w:p w:rsidR="004E6B4B" w:rsidRDefault="004E6B4B" w:rsidP="002D12ED"/>
    <w:p w:rsidR="002D12ED" w:rsidRDefault="002D12ED" w:rsidP="002D12ED">
      <w:r>
        <w:t xml:space="preserve">If you are iron deficient, your vital organs and tissues are not receiving the proper amount of oxygen needed for optimal function.  As a result, </w:t>
      </w:r>
      <w:r w:rsidR="004E6B4B">
        <w:t>you may experience any of the following symptoms:</w:t>
      </w:r>
    </w:p>
    <w:p w:rsidR="004E6B4B" w:rsidRDefault="004E6B4B" w:rsidP="002D12ED"/>
    <w:p w:rsidR="004E6B4B" w:rsidRDefault="004E6B4B" w:rsidP="004E6B4B">
      <w:pPr>
        <w:pStyle w:val="ListParagraph"/>
        <w:numPr>
          <w:ilvl w:val="0"/>
          <w:numId w:val="1"/>
        </w:numPr>
      </w:pPr>
      <w:r>
        <w:t>Pale or yellowing of the skin</w:t>
      </w:r>
    </w:p>
    <w:p w:rsidR="004E6B4B" w:rsidRDefault="004E6B4B" w:rsidP="004E6B4B">
      <w:pPr>
        <w:pStyle w:val="ListParagraph"/>
        <w:numPr>
          <w:ilvl w:val="0"/>
          <w:numId w:val="1"/>
        </w:numPr>
      </w:pPr>
      <w:r>
        <w:t>Low energy or chronic fatigue</w:t>
      </w:r>
    </w:p>
    <w:p w:rsidR="004E6B4B" w:rsidRDefault="004E6B4B" w:rsidP="004E6B4B">
      <w:pPr>
        <w:pStyle w:val="ListParagraph"/>
        <w:numPr>
          <w:ilvl w:val="0"/>
          <w:numId w:val="1"/>
        </w:numPr>
      </w:pPr>
      <w:r>
        <w:t>Trouble exercising</w:t>
      </w:r>
    </w:p>
    <w:p w:rsidR="004E6B4B" w:rsidRDefault="004E6B4B" w:rsidP="004E6B4B">
      <w:pPr>
        <w:pStyle w:val="ListParagraph"/>
        <w:numPr>
          <w:ilvl w:val="0"/>
          <w:numId w:val="1"/>
        </w:numPr>
      </w:pPr>
      <w:r>
        <w:t>Muscle soreness and weakness</w:t>
      </w:r>
    </w:p>
    <w:p w:rsidR="004E6B4B" w:rsidRDefault="004E6B4B" w:rsidP="004E6B4B">
      <w:pPr>
        <w:pStyle w:val="ListParagraph"/>
        <w:numPr>
          <w:ilvl w:val="0"/>
          <w:numId w:val="1"/>
        </w:numPr>
      </w:pPr>
      <w:r>
        <w:t>Sores on the tongue or mouth</w:t>
      </w:r>
    </w:p>
    <w:p w:rsidR="004E6B4B" w:rsidRDefault="004E6B4B" w:rsidP="004E6B4B">
      <w:pPr>
        <w:pStyle w:val="ListParagraph"/>
        <w:numPr>
          <w:ilvl w:val="0"/>
          <w:numId w:val="1"/>
        </w:numPr>
      </w:pPr>
      <w:r>
        <w:t>Dizziness</w:t>
      </w:r>
    </w:p>
    <w:p w:rsidR="004E6B4B" w:rsidRDefault="004E6B4B" w:rsidP="004E6B4B">
      <w:pPr>
        <w:pStyle w:val="ListParagraph"/>
        <w:numPr>
          <w:ilvl w:val="0"/>
          <w:numId w:val="1"/>
        </w:numPr>
      </w:pPr>
      <w:r>
        <w:t>Trouble with concentration or memory</w:t>
      </w:r>
    </w:p>
    <w:p w:rsidR="004E6B4B" w:rsidRDefault="004E6B4B" w:rsidP="004E6B4B">
      <w:pPr>
        <w:pStyle w:val="ListParagraph"/>
        <w:numPr>
          <w:ilvl w:val="0"/>
          <w:numId w:val="1"/>
        </w:numPr>
      </w:pPr>
      <w:r>
        <w:t>Restless leg syndrome</w:t>
      </w:r>
    </w:p>
    <w:p w:rsidR="004E6B4B" w:rsidRDefault="004E6B4B" w:rsidP="004E6B4B">
      <w:pPr>
        <w:pStyle w:val="ListParagraph"/>
        <w:numPr>
          <w:ilvl w:val="0"/>
          <w:numId w:val="1"/>
        </w:numPr>
      </w:pPr>
      <w:r>
        <w:t>Strange cravings, such as dirt or ice</w:t>
      </w:r>
    </w:p>
    <w:p w:rsidR="002D12ED" w:rsidRDefault="002D12ED"/>
    <w:p w:rsidR="006075AE" w:rsidRDefault="00C53274">
      <w:r>
        <w:t xml:space="preserve">The amount of iron needed varies </w:t>
      </w:r>
      <w:r w:rsidR="004E6B4B">
        <w:t>with</w:t>
      </w:r>
      <w:r>
        <w:t xml:space="preserve"> age and gender. </w:t>
      </w:r>
      <w:r w:rsidR="004E6B4B">
        <w:t>W</w:t>
      </w:r>
      <w:r w:rsidR="002D12ED">
        <w:t>omen need more iron tha</w:t>
      </w:r>
      <w:r>
        <w:t>n me</w:t>
      </w:r>
      <w:r w:rsidR="00F47638">
        <w:t>n due to the loss of iron during</w:t>
      </w:r>
      <w:r>
        <w:t xml:space="preserve"> monthly menstrual cycles. </w:t>
      </w:r>
      <w:r w:rsidR="006075AE">
        <w:t xml:space="preserve">Toddlers need more iron than children because it supports cognitive development and growth, and it can be challenging for them to get it in their diet. </w:t>
      </w:r>
    </w:p>
    <w:p w:rsidR="006075AE" w:rsidRDefault="006075AE"/>
    <w:p w:rsidR="004E6B4B" w:rsidRDefault="004E6B4B">
      <w:r>
        <w:t>Certain groups of people a</w:t>
      </w:r>
      <w:r w:rsidR="003A0023">
        <w:t>re a</w:t>
      </w:r>
      <w:r>
        <w:t xml:space="preserve">t higher risk for iron deficiency </w:t>
      </w:r>
      <w:r w:rsidR="003A0023">
        <w:t xml:space="preserve">and </w:t>
      </w:r>
      <w:r>
        <w:t xml:space="preserve">include: vegetarians, anyone who has lost blood due to an accident or recent surgery, pregnant and breastfeeding women, </w:t>
      </w:r>
      <w:r w:rsidR="006075AE">
        <w:t xml:space="preserve">and </w:t>
      </w:r>
      <w:r>
        <w:t xml:space="preserve">those with a history of gastrointestinal disorders (i.e. </w:t>
      </w:r>
      <w:proofErr w:type="spellStart"/>
      <w:r>
        <w:t>Chrohn’s</w:t>
      </w:r>
      <w:proofErr w:type="spellEnd"/>
      <w:r>
        <w:t xml:space="preserve"> disease or ulcerative colitis).  Additionally, those taking an excessive amount of antacids, experiencing kidney failure or undergoing dialysis treatment may also have a limited ability to absorb essential nutrients like iron.</w:t>
      </w:r>
    </w:p>
    <w:p w:rsidR="004E6B4B" w:rsidRDefault="004E6B4B"/>
    <w:p w:rsidR="006075AE" w:rsidRDefault="00314765" w:rsidP="006075AE">
      <w:r>
        <w:t>F</w:t>
      </w:r>
      <w:r w:rsidRPr="00314765">
        <w:t>ortunately</w:t>
      </w:r>
      <w:r w:rsidR="002D12ED">
        <w:t>,</w:t>
      </w:r>
      <w:r>
        <w:t xml:space="preserve"> c</w:t>
      </w:r>
      <w:r w:rsidR="00984792">
        <w:t xml:space="preserve">hecking your iron levels is easy and can be done with a simple blood test called a serum ferritin test. </w:t>
      </w:r>
      <w:r w:rsidR="003A0023">
        <w:t>The blood test measures</w:t>
      </w:r>
      <w:r w:rsidR="006075AE">
        <w:t xml:space="preserve"> ferritin, the carrier molecule of iron, which stores the iron. If your ferritin levels are low, your iron levels are also low. </w:t>
      </w:r>
    </w:p>
    <w:p w:rsidR="006075AE" w:rsidRDefault="006075AE" w:rsidP="006075AE"/>
    <w:p w:rsidR="006075AE" w:rsidRDefault="006075AE" w:rsidP="006075AE">
      <w:r>
        <w:t xml:space="preserve">Elevated ferritin levels may suggest </w:t>
      </w:r>
      <w:r w:rsidR="00E81899">
        <w:t>an iron</w:t>
      </w:r>
      <w:r>
        <w:t xml:space="preserve"> surplus</w:t>
      </w:r>
      <w:r w:rsidR="00E81899">
        <w:t xml:space="preserve">, which is an </w:t>
      </w:r>
      <w:r>
        <w:t xml:space="preserve">important marker of cardiovascular risks </w:t>
      </w:r>
      <w:r w:rsidR="00E81899">
        <w:t xml:space="preserve">such as </w:t>
      </w:r>
      <w:r>
        <w:t xml:space="preserve">ischemic heart disease. Ferritin levels can also become increased in response to inflammation, infection, or trauma. In addition, </w:t>
      </w:r>
      <w:r>
        <w:lastRenderedPageBreak/>
        <w:t>excess iron consumption (</w:t>
      </w:r>
      <w:r w:rsidR="003A0023">
        <w:t xml:space="preserve">via </w:t>
      </w:r>
      <w:r>
        <w:t xml:space="preserve">drinking water, iron cookware, and consumption of iron containing supplements) can lead to an increase in ferritin levels. </w:t>
      </w:r>
      <w:r w:rsidR="003A0023">
        <w:t xml:space="preserve">There are several other diseases and conditions that can cause high </w:t>
      </w:r>
      <w:proofErr w:type="spellStart"/>
      <w:r w:rsidR="003A0023">
        <w:t>ferritin</w:t>
      </w:r>
      <w:proofErr w:type="spellEnd"/>
      <w:r w:rsidR="003A0023">
        <w:t xml:space="preserve"> levels, including </w:t>
      </w:r>
      <w:r>
        <w:t>B12/</w:t>
      </w:r>
      <w:proofErr w:type="spellStart"/>
      <w:r>
        <w:t>folate</w:t>
      </w:r>
      <w:proofErr w:type="spellEnd"/>
      <w:r>
        <w:t xml:space="preserve"> deficiency anemia, chronic hepatitis and chronic renal disease. It is important to find out if an</w:t>
      </w:r>
      <w:r w:rsidR="00EC2F13">
        <w:t xml:space="preserve">d why your iron levels are high, as high </w:t>
      </w:r>
      <w:r w:rsidR="003A0023">
        <w:t>levels</w:t>
      </w:r>
      <w:r w:rsidR="00E81899">
        <w:t xml:space="preserve"> can </w:t>
      </w:r>
      <w:r>
        <w:t>damage body tissues and contribute to serious health issues.</w:t>
      </w:r>
    </w:p>
    <w:p w:rsidR="006075AE" w:rsidRDefault="006075AE" w:rsidP="006075AE"/>
    <w:p w:rsidR="00103272" w:rsidRDefault="00E81899">
      <w:r>
        <w:t xml:space="preserve">It’s a good idea to </w:t>
      </w:r>
      <w:r w:rsidR="006075AE">
        <w:t>have your iron levels checked on a regular basis as part of your blood workup in order to identify any deficiency before it becomes a larger problem. Iron levels can also be checked</w:t>
      </w:r>
      <w:r w:rsidR="003A0023">
        <w:t xml:space="preserve"> at</w:t>
      </w:r>
      <w:r w:rsidR="006075AE">
        <w:t xml:space="preserve"> any blood donation center</w:t>
      </w:r>
      <w:r w:rsidR="003A0023">
        <w:t xml:space="preserve">, as centers are </w:t>
      </w:r>
      <w:r w:rsidR="006075AE">
        <w:t xml:space="preserve">required to screen the iron levels of all potential donors. Regular monitoring is most important for vegetarians, pregnant women, and those with digestive disorders. </w:t>
      </w:r>
    </w:p>
    <w:p w:rsidR="002D12ED" w:rsidRDefault="002D12ED"/>
    <w:p w:rsidR="00984792" w:rsidRDefault="00F47C2E">
      <w:r>
        <w:t>Iron intake can be increased through diet, however, it’s important to consider the ty</w:t>
      </w:r>
      <w:r w:rsidR="00EC2F13">
        <w:t>pe of iron being consumed. I</w:t>
      </w:r>
      <w:r w:rsidR="00103272">
        <w:t xml:space="preserve">ron found in plant foods is called </w:t>
      </w:r>
      <w:r>
        <w:t>“</w:t>
      </w:r>
      <w:r w:rsidR="00103272">
        <w:t>non-</w:t>
      </w:r>
      <w:proofErr w:type="spellStart"/>
      <w:r w:rsidR="00103272">
        <w:t>heme</w:t>
      </w:r>
      <w:proofErr w:type="spellEnd"/>
      <w:r w:rsidR="00103272">
        <w:t xml:space="preserve"> iron</w:t>
      </w:r>
      <w:r>
        <w:t xml:space="preserve">,” and </w:t>
      </w:r>
      <w:r w:rsidR="00103272">
        <w:t xml:space="preserve">the iron found in animal foods is called </w:t>
      </w:r>
      <w:r>
        <w:t>“</w:t>
      </w:r>
      <w:proofErr w:type="spellStart"/>
      <w:r w:rsidR="00103272">
        <w:t>heme</w:t>
      </w:r>
      <w:proofErr w:type="spellEnd"/>
      <w:r w:rsidR="00103272">
        <w:t xml:space="preserve"> iron</w:t>
      </w:r>
      <w:r>
        <w:t xml:space="preserve">.” </w:t>
      </w:r>
      <w:proofErr w:type="spellStart"/>
      <w:r>
        <w:t>Heme</w:t>
      </w:r>
      <w:proofErr w:type="spellEnd"/>
      <w:r>
        <w:t xml:space="preserve"> iron is more easily absorbed by the body. </w:t>
      </w:r>
      <w:r w:rsidR="00B533F5">
        <w:t>In fact</w:t>
      </w:r>
      <w:r>
        <w:t>,</w:t>
      </w:r>
      <w:r w:rsidR="00B533F5">
        <w:t xml:space="preserve"> sources </w:t>
      </w:r>
      <w:r>
        <w:t>note</w:t>
      </w:r>
      <w:r w:rsidR="00B533F5">
        <w:t xml:space="preserve"> that heme iron found in fish, poultry, and meat is absorbed two to three times more effectively than </w:t>
      </w:r>
      <w:r>
        <w:t xml:space="preserve">the </w:t>
      </w:r>
      <w:r w:rsidR="00B533F5">
        <w:t>non-</w:t>
      </w:r>
      <w:proofErr w:type="spellStart"/>
      <w:r w:rsidR="00B533F5">
        <w:t>heme</w:t>
      </w:r>
      <w:proofErr w:type="spellEnd"/>
      <w:r w:rsidR="00B533F5">
        <w:t xml:space="preserve"> iron </w:t>
      </w:r>
      <w:r>
        <w:t xml:space="preserve">found </w:t>
      </w:r>
      <w:r w:rsidR="00B533F5">
        <w:t xml:space="preserve">in plants. </w:t>
      </w:r>
      <w:r w:rsidR="00EC2F13">
        <w:t xml:space="preserve">Some of the most iron-rich foods include </w:t>
      </w:r>
      <w:r w:rsidR="00B533F5">
        <w:t xml:space="preserve">beef liver, white beans, lentils, spinach, kidney beans, chickpeas, duck, sardines, grass fed beef, lamb, and pumpkin seeds. </w:t>
      </w:r>
    </w:p>
    <w:p w:rsidR="002D12ED" w:rsidRDefault="002D12ED"/>
    <w:p w:rsidR="004E6B4B" w:rsidRDefault="003A0023" w:rsidP="003A0023">
      <w:r>
        <w:t>Iron-deficiency anemia is very common but, fortunately, easily treated. Start by screening the iron levels of everyone in your family, and then work with a qualified practitioner to get those levels in the optimal range.  The result will be</w:t>
      </w:r>
      <w:r w:rsidR="00475EA5">
        <w:t xml:space="preserve"> an improvement in your overall health, as well as</w:t>
      </w:r>
      <w:bookmarkStart w:id="0" w:name="_GoBack"/>
      <w:bookmarkEnd w:id="0"/>
      <w:r>
        <w:t xml:space="preserve"> increased energy and improved cell production. </w:t>
      </w:r>
    </w:p>
    <w:p w:rsidR="00277DB6" w:rsidRDefault="00277DB6"/>
    <w:sectPr w:rsidR="00277DB6" w:rsidSect="00BB4A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975BA"/>
    <w:multiLevelType w:val="hybridMultilevel"/>
    <w:tmpl w:val="83C6D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84792"/>
    <w:rsid w:val="00080242"/>
    <w:rsid w:val="000A48D6"/>
    <w:rsid w:val="001002DD"/>
    <w:rsid w:val="00103272"/>
    <w:rsid w:val="00170695"/>
    <w:rsid w:val="00211837"/>
    <w:rsid w:val="002676D3"/>
    <w:rsid w:val="00277DB6"/>
    <w:rsid w:val="002D12ED"/>
    <w:rsid w:val="00314765"/>
    <w:rsid w:val="003A0023"/>
    <w:rsid w:val="00475EA5"/>
    <w:rsid w:val="004E6B4B"/>
    <w:rsid w:val="00525050"/>
    <w:rsid w:val="00535F94"/>
    <w:rsid w:val="005D7324"/>
    <w:rsid w:val="006075AE"/>
    <w:rsid w:val="00714EF0"/>
    <w:rsid w:val="007677F3"/>
    <w:rsid w:val="00984792"/>
    <w:rsid w:val="00A929B7"/>
    <w:rsid w:val="00AA263D"/>
    <w:rsid w:val="00B35C39"/>
    <w:rsid w:val="00B533F5"/>
    <w:rsid w:val="00BB4A31"/>
    <w:rsid w:val="00C06242"/>
    <w:rsid w:val="00C53274"/>
    <w:rsid w:val="00E23265"/>
    <w:rsid w:val="00E81899"/>
    <w:rsid w:val="00EC2F13"/>
    <w:rsid w:val="00F47638"/>
    <w:rsid w:val="00F4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B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3489</Characters>
  <Application>Microsoft Office Word</Application>
  <DocSecurity>0</DocSecurity>
  <Lines>29</Lines>
  <Paragraphs>8</Paragraphs>
  <ScaleCrop>false</ScaleCrop>
  <Company>Life University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Musgrove</dc:creator>
  <cp:lastModifiedBy>Pathways to Healing</cp:lastModifiedBy>
  <cp:revision>2</cp:revision>
  <dcterms:created xsi:type="dcterms:W3CDTF">2017-07-18T12:14:00Z</dcterms:created>
  <dcterms:modified xsi:type="dcterms:W3CDTF">2017-07-18T12:14:00Z</dcterms:modified>
</cp:coreProperties>
</file>