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A5" w:rsidRDefault="006007CD">
      <w:pPr>
        <w:pStyle w:val="Body"/>
        <w:rPr>
          <w:rFonts w:ascii="Times New Roman" w:hAnsi="Times New Roman"/>
          <w:sz w:val="24"/>
          <w:szCs w:val="24"/>
        </w:rPr>
      </w:pPr>
      <w:r>
        <w:rPr>
          <w:rFonts w:ascii="Times New Roman" w:hAnsi="Times New Roman"/>
          <w:sz w:val="24"/>
          <w:szCs w:val="24"/>
        </w:rPr>
        <w:t>Osteoporosis Is Not Just A Calcium Deficiency</w:t>
      </w:r>
    </w:p>
    <w:p w:rsidR="006007CD" w:rsidRDefault="006007CD">
      <w:pPr>
        <w:pStyle w:val="Body"/>
        <w:rPr>
          <w:rFonts w:ascii="Times New Roman" w:eastAsia="Times New Roman" w:hAnsi="Times New Roman" w:cs="Times New Roman"/>
          <w:sz w:val="24"/>
          <w:szCs w:val="24"/>
        </w:rPr>
      </w:pPr>
      <w:r>
        <w:rPr>
          <w:rFonts w:ascii="Times New Roman" w:hAnsi="Times New Roman"/>
          <w:sz w:val="24"/>
          <w:szCs w:val="24"/>
        </w:rPr>
        <w:t>By Dr. Ramona Warren</w:t>
      </w:r>
    </w:p>
    <w:p w:rsidR="002B6DA5" w:rsidRDefault="002B6DA5">
      <w:pPr>
        <w:pStyle w:val="Body"/>
      </w:pPr>
    </w:p>
    <w:p w:rsidR="006007CD" w:rsidRDefault="006007CD">
      <w:pPr>
        <w:pStyle w:val="Body"/>
        <w:rPr>
          <w:rFonts w:ascii="Times New Roman" w:hAnsi="Times New Roman"/>
          <w:sz w:val="24"/>
          <w:szCs w:val="24"/>
        </w:rPr>
      </w:pPr>
      <w:r>
        <w:rPr>
          <w:rFonts w:ascii="Times New Roman" w:hAnsi="Times New Roman"/>
          <w:sz w:val="24"/>
          <w:szCs w:val="24"/>
        </w:rPr>
        <w:t>Osteoporosis is a condition where bones become thin and porous, leading to decreased strength. The word “osteoporosis” is derived from Latin and literally means “porous bone.”  You cannot feel the development of osteoporosis, which is why it is known as the “silent thief” since many are unaware their bones have lost both structure and den</w:t>
      </w:r>
      <w:r w:rsidR="00F3083F">
        <w:rPr>
          <w:rFonts w:ascii="Times New Roman" w:hAnsi="Times New Roman"/>
          <w:sz w:val="24"/>
          <w:szCs w:val="24"/>
        </w:rPr>
        <w:t xml:space="preserve">sity until a fracture happens. </w:t>
      </w:r>
      <w:r>
        <w:rPr>
          <w:rFonts w:ascii="Times New Roman" w:hAnsi="Times New Roman"/>
          <w:sz w:val="24"/>
          <w:szCs w:val="24"/>
        </w:rPr>
        <w:t xml:space="preserve">Osteoporosis </w:t>
      </w:r>
      <w:r w:rsidR="00F3083F">
        <w:rPr>
          <w:rFonts w:ascii="Times New Roman" w:hAnsi="Times New Roman"/>
          <w:sz w:val="24"/>
          <w:szCs w:val="24"/>
        </w:rPr>
        <w:t>causes</w:t>
      </w:r>
      <w:r>
        <w:rPr>
          <w:rFonts w:ascii="Times New Roman" w:hAnsi="Times New Roman"/>
          <w:sz w:val="24"/>
          <w:szCs w:val="24"/>
        </w:rPr>
        <w:t xml:space="preserve"> 1.5 million fractures each year and is reaching epidemic status. In fact, fractures from osteoporosis are more common than heart attack, stroke and breast cancer combined.</w:t>
      </w:r>
      <w:r>
        <w:rPr>
          <w:rFonts w:ascii="Times New Roman" w:eastAsia="Times New Roman" w:hAnsi="Times New Roman" w:cs="Times New Roman"/>
          <w:sz w:val="24"/>
          <w:szCs w:val="24"/>
        </w:rPr>
        <w:t xml:space="preserve"> </w:t>
      </w:r>
      <w:r>
        <w:rPr>
          <w:rFonts w:ascii="Times New Roman" w:hAnsi="Times New Roman"/>
          <w:sz w:val="24"/>
          <w:szCs w:val="24"/>
        </w:rPr>
        <w:t xml:space="preserve">At least 1 in 2 women over 50 and 1 in 5 men will suffer from an osteoporotic fracture during their lifetime. </w:t>
      </w:r>
    </w:p>
    <w:p w:rsidR="006007CD" w:rsidRDefault="006007CD">
      <w:pPr>
        <w:pStyle w:val="Body"/>
        <w:rPr>
          <w:rFonts w:ascii="Times New Roman" w:hAnsi="Times New Roman"/>
          <w:sz w:val="24"/>
          <w:szCs w:val="24"/>
        </w:rPr>
      </w:pPr>
    </w:p>
    <w:p w:rsidR="002B6DA5" w:rsidRDefault="006007CD">
      <w:pPr>
        <w:pStyle w:val="Body"/>
        <w:rPr>
          <w:rFonts w:ascii="Times New Roman" w:hAnsi="Times New Roman"/>
          <w:sz w:val="24"/>
          <w:szCs w:val="24"/>
          <w:u w:color="000000"/>
        </w:rPr>
      </w:pPr>
      <w:r>
        <w:rPr>
          <w:rFonts w:ascii="Times New Roman" w:hAnsi="Times New Roman"/>
          <w:sz w:val="24"/>
          <w:szCs w:val="24"/>
          <w:u w:color="000000"/>
        </w:rPr>
        <w:t xml:space="preserve">Bone is a living tissue and is constantly breaking down and rebuilding. This is a normal process necessary for healthy bones. When the body does not generate enough new bone to compensate for the natural breakdown of old bone, the result is a decrease in bone mass and density. Although many people think that osteoporosis is simply part of growing older, it is NOT a necessary part of aging. There are a variety of factors that contribute to osteoporosis and not all are age related. </w:t>
      </w:r>
    </w:p>
    <w:p w:rsidR="006007CD" w:rsidRDefault="006007CD">
      <w:pPr>
        <w:pStyle w:val="Body"/>
      </w:pPr>
    </w:p>
    <w:p w:rsidR="002B6DA5" w:rsidRDefault="006007CD">
      <w:pPr>
        <w:pStyle w:val="Body"/>
        <w:tabs>
          <w:tab w:val="left" w:pos="720"/>
        </w:tabs>
        <w:rPr>
          <w:rFonts w:ascii="Times New Roman" w:eastAsia="Times New Roman" w:hAnsi="Times New Roman" w:cs="Times New Roman"/>
          <w:sz w:val="24"/>
          <w:szCs w:val="24"/>
          <w:u w:color="000000"/>
        </w:rPr>
      </w:pPr>
      <w:r>
        <w:rPr>
          <w:rFonts w:ascii="Times New Roman" w:hAnsi="Times New Roman"/>
          <w:sz w:val="24"/>
          <w:szCs w:val="24"/>
          <w:u w:color="000000"/>
        </w:rPr>
        <w:t xml:space="preserve">The health of our bones begins in childhood. The National Institute of Health considers osteoporosis to be a pediatric disease with geriatric consequences. Thirty percent of our bone structure is developed in childhood and another 60 percent during puberty. We typically reach our height of bone density by the age of 30. The more bone mass we have when we are young, the better protection we will have from losing bone mass later in life. </w:t>
      </w:r>
    </w:p>
    <w:p w:rsidR="002B6DA5" w:rsidRDefault="002B6DA5">
      <w:pPr>
        <w:pStyle w:val="Body"/>
        <w:tabs>
          <w:tab w:val="left" w:pos="720"/>
        </w:tabs>
        <w:rPr>
          <w:rFonts w:ascii="Times New Roman" w:eastAsia="Times New Roman" w:hAnsi="Times New Roman" w:cs="Times New Roman"/>
          <w:sz w:val="24"/>
          <w:szCs w:val="24"/>
          <w:u w:color="000000"/>
        </w:rPr>
      </w:pPr>
    </w:p>
    <w:p w:rsidR="002B6DA5" w:rsidRDefault="006007CD">
      <w:pPr>
        <w:pStyle w:val="Body"/>
        <w:tabs>
          <w:tab w:val="left" w:pos="720"/>
        </w:tabs>
        <w:rPr>
          <w:rFonts w:ascii="Times New Roman" w:eastAsia="Times New Roman" w:hAnsi="Times New Roman" w:cs="Times New Roman"/>
          <w:sz w:val="24"/>
          <w:szCs w:val="24"/>
          <w:u w:color="000000"/>
        </w:rPr>
      </w:pPr>
      <w:r>
        <w:rPr>
          <w:rFonts w:ascii="Times New Roman" w:hAnsi="Times New Roman"/>
          <w:sz w:val="24"/>
          <w:szCs w:val="24"/>
          <w:u w:color="000000"/>
        </w:rPr>
        <w:t>Poor childhood nutrition is one of the main contributing factors to developing osteoporosis. The processed and refined foods heavily consumed by Americans, especially children, strip the body of many vital minerals and nutrients needed for healthy bone. It is estimated the average child consumes 64 ounces of soda or sports drinks (</w:t>
      </w:r>
      <w:proofErr w:type="spellStart"/>
      <w:r>
        <w:rPr>
          <w:rFonts w:ascii="Times New Roman" w:hAnsi="Times New Roman"/>
          <w:sz w:val="24"/>
          <w:szCs w:val="24"/>
          <w:u w:color="000000"/>
        </w:rPr>
        <w:t>Powerade</w:t>
      </w:r>
      <w:proofErr w:type="spellEnd"/>
      <w:r>
        <w:rPr>
          <w:rFonts w:ascii="Times New Roman" w:hAnsi="Times New Roman"/>
          <w:sz w:val="24"/>
          <w:szCs w:val="24"/>
          <w:u w:color="000000"/>
        </w:rPr>
        <w:t xml:space="preserve">, Gatorade) a day. The average person’s grocery cart contains 85 to 90 percent processed food. Bones cannot grow and rebuild unless they have the proper nutrients. </w:t>
      </w:r>
    </w:p>
    <w:p w:rsidR="002B6DA5" w:rsidRDefault="002B6DA5">
      <w:pPr>
        <w:pStyle w:val="Body"/>
        <w:tabs>
          <w:tab w:val="left" w:pos="720"/>
        </w:tabs>
        <w:rPr>
          <w:rFonts w:ascii="Times New Roman" w:eastAsia="Times New Roman" w:hAnsi="Times New Roman" w:cs="Times New Roman"/>
          <w:sz w:val="24"/>
          <w:szCs w:val="24"/>
          <w:u w:color="000000"/>
        </w:rPr>
      </w:pPr>
    </w:p>
    <w:p w:rsidR="00865463" w:rsidRDefault="006007CD">
      <w:pPr>
        <w:pStyle w:val="Body"/>
        <w:tabs>
          <w:tab w:val="left" w:pos="720"/>
        </w:tabs>
        <w:rPr>
          <w:rFonts w:ascii="Times New Roman" w:hAnsi="Times New Roman"/>
          <w:sz w:val="24"/>
          <w:szCs w:val="24"/>
          <w:u w:color="000000"/>
        </w:rPr>
      </w:pPr>
      <w:r>
        <w:rPr>
          <w:rFonts w:ascii="Times New Roman" w:hAnsi="Times New Roman"/>
          <w:sz w:val="24"/>
          <w:szCs w:val="24"/>
          <w:u w:color="000000"/>
        </w:rPr>
        <w:t>The traditional test to scan for osteoporosis is the standard</w:t>
      </w:r>
      <w:r w:rsidR="00C10A58">
        <w:rPr>
          <w:rFonts w:ascii="Times New Roman" w:hAnsi="Times New Roman"/>
          <w:sz w:val="24"/>
          <w:szCs w:val="24"/>
          <w:u w:color="000000"/>
        </w:rPr>
        <w:t xml:space="preserve"> Bone Density Test or DEXA scan. This test,</w:t>
      </w:r>
      <w:r>
        <w:rPr>
          <w:rFonts w:ascii="Times New Roman" w:hAnsi="Times New Roman"/>
          <w:sz w:val="24"/>
          <w:szCs w:val="24"/>
          <w:u w:color="000000"/>
        </w:rPr>
        <w:t xml:space="preserve"> however, only </w:t>
      </w:r>
      <w:r w:rsidR="00C10A58">
        <w:rPr>
          <w:rFonts w:ascii="Times New Roman" w:hAnsi="Times New Roman"/>
          <w:sz w:val="24"/>
          <w:szCs w:val="24"/>
          <w:u w:color="000000"/>
        </w:rPr>
        <w:t xml:space="preserve">assesses bone density, not </w:t>
      </w:r>
      <w:r>
        <w:rPr>
          <w:rFonts w:ascii="Times New Roman" w:hAnsi="Times New Roman"/>
          <w:sz w:val="24"/>
          <w:szCs w:val="24"/>
          <w:u w:color="000000"/>
        </w:rPr>
        <w:t>the quality or strength of the bone. The Bone Density Test only provide</w:t>
      </w:r>
      <w:r w:rsidR="00865463">
        <w:rPr>
          <w:rFonts w:ascii="Times New Roman" w:hAnsi="Times New Roman"/>
          <w:sz w:val="24"/>
          <w:szCs w:val="24"/>
          <w:u w:color="000000"/>
        </w:rPr>
        <w:t>s</w:t>
      </w:r>
      <w:r>
        <w:rPr>
          <w:rFonts w:ascii="Times New Roman" w:hAnsi="Times New Roman"/>
          <w:sz w:val="24"/>
          <w:szCs w:val="24"/>
          <w:u w:color="000000"/>
        </w:rPr>
        <w:t xml:space="preserve"> information on the amount of bone that has already been lost</w:t>
      </w:r>
      <w:r w:rsidR="00865463">
        <w:rPr>
          <w:rFonts w:ascii="Times New Roman" w:hAnsi="Times New Roman"/>
          <w:sz w:val="24"/>
          <w:szCs w:val="24"/>
          <w:u w:color="000000"/>
        </w:rPr>
        <w:t xml:space="preserve">. </w:t>
      </w:r>
    </w:p>
    <w:p w:rsidR="00865463" w:rsidRDefault="00865463">
      <w:pPr>
        <w:pStyle w:val="Body"/>
        <w:tabs>
          <w:tab w:val="left" w:pos="720"/>
        </w:tabs>
        <w:rPr>
          <w:rFonts w:ascii="Times New Roman" w:hAnsi="Times New Roman"/>
          <w:sz w:val="24"/>
          <w:szCs w:val="24"/>
          <w:u w:color="000000"/>
        </w:rPr>
      </w:pPr>
    </w:p>
    <w:p w:rsidR="002B6DA5" w:rsidRPr="00865463" w:rsidRDefault="00C10A58">
      <w:pPr>
        <w:pStyle w:val="Body"/>
        <w:tabs>
          <w:tab w:val="left" w:pos="720"/>
        </w:tabs>
        <w:rPr>
          <w:rFonts w:ascii="Times New Roman" w:hAnsi="Times New Roman"/>
          <w:sz w:val="24"/>
          <w:szCs w:val="24"/>
          <w:u w:color="000000"/>
        </w:rPr>
      </w:pPr>
      <w:r>
        <w:rPr>
          <w:rFonts w:ascii="Times New Roman" w:hAnsi="Times New Roman"/>
          <w:sz w:val="24"/>
          <w:szCs w:val="24"/>
          <w:u w:color="000000"/>
        </w:rPr>
        <w:t>The</w:t>
      </w:r>
      <w:r w:rsidR="006007CD">
        <w:rPr>
          <w:rFonts w:ascii="Times New Roman" w:hAnsi="Times New Roman"/>
          <w:sz w:val="24"/>
          <w:szCs w:val="24"/>
          <w:u w:color="000000"/>
        </w:rPr>
        <w:t xml:space="preserve"> </w:t>
      </w:r>
      <w:r w:rsidR="006007CD" w:rsidRPr="00C10A58">
        <w:rPr>
          <w:rFonts w:ascii="Times New Roman" w:hAnsi="Times New Roman"/>
          <w:bCs/>
          <w:sz w:val="24"/>
          <w:szCs w:val="24"/>
          <w:u w:color="000000"/>
        </w:rPr>
        <w:t xml:space="preserve">Bone </w:t>
      </w:r>
      <w:proofErr w:type="spellStart"/>
      <w:r w:rsidR="006007CD" w:rsidRPr="00C10A58">
        <w:rPr>
          <w:rFonts w:ascii="Times New Roman" w:hAnsi="Times New Roman"/>
          <w:bCs/>
          <w:sz w:val="24"/>
          <w:szCs w:val="24"/>
          <w:u w:color="000000"/>
        </w:rPr>
        <w:t>Resorption</w:t>
      </w:r>
      <w:proofErr w:type="spellEnd"/>
      <w:r w:rsidR="006007CD" w:rsidRPr="00C10A58">
        <w:rPr>
          <w:rFonts w:ascii="Times New Roman" w:hAnsi="Times New Roman"/>
          <w:bCs/>
          <w:sz w:val="24"/>
          <w:szCs w:val="24"/>
          <w:u w:color="000000"/>
        </w:rPr>
        <w:t xml:space="preserve"> Assessment</w:t>
      </w:r>
      <w:r w:rsidR="006007CD">
        <w:rPr>
          <w:rFonts w:ascii="Times New Roman" w:hAnsi="Times New Roman"/>
          <w:b/>
          <w:bCs/>
          <w:sz w:val="24"/>
          <w:szCs w:val="24"/>
          <w:u w:color="000000"/>
        </w:rPr>
        <w:t xml:space="preserve"> </w:t>
      </w:r>
      <w:r w:rsidR="006007CD">
        <w:rPr>
          <w:rFonts w:ascii="Times New Roman" w:hAnsi="Times New Roman"/>
          <w:sz w:val="24"/>
          <w:szCs w:val="24"/>
          <w:u w:color="000000"/>
        </w:rPr>
        <w:t>measures the rate of bone turnover</w:t>
      </w:r>
      <w:r>
        <w:rPr>
          <w:rFonts w:ascii="Times New Roman" w:hAnsi="Times New Roman"/>
          <w:sz w:val="24"/>
          <w:szCs w:val="24"/>
          <w:u w:color="000000"/>
        </w:rPr>
        <w:t xml:space="preserve">. It’s helpful for determining </w:t>
      </w:r>
      <w:r w:rsidR="00865463">
        <w:rPr>
          <w:rFonts w:ascii="Times New Roman" w:hAnsi="Times New Roman"/>
          <w:sz w:val="24"/>
          <w:szCs w:val="24"/>
          <w:u w:color="000000"/>
        </w:rPr>
        <w:t xml:space="preserve">how fast you are losing bone and if the treatment you are doing is effective at slowing down the rate of bone loss. </w:t>
      </w:r>
      <w:r w:rsidR="006007CD">
        <w:rPr>
          <w:rFonts w:ascii="Times New Roman" w:hAnsi="Times New Roman"/>
          <w:sz w:val="24"/>
          <w:szCs w:val="24"/>
          <w:u w:color="000000"/>
        </w:rPr>
        <w:t xml:space="preserve">Both tests are helpful. The Bone Density test will provide a “measuring stick” over the long term, while the Bone </w:t>
      </w:r>
      <w:proofErr w:type="spellStart"/>
      <w:r w:rsidR="006007CD">
        <w:rPr>
          <w:rFonts w:ascii="Times New Roman" w:hAnsi="Times New Roman"/>
          <w:sz w:val="24"/>
          <w:szCs w:val="24"/>
          <w:u w:color="000000"/>
        </w:rPr>
        <w:t>Resorption</w:t>
      </w:r>
      <w:proofErr w:type="spellEnd"/>
      <w:r w:rsidR="006007CD">
        <w:rPr>
          <w:rFonts w:ascii="Times New Roman" w:hAnsi="Times New Roman"/>
          <w:sz w:val="24"/>
          <w:szCs w:val="24"/>
          <w:u w:color="000000"/>
        </w:rPr>
        <w:t xml:space="preserve"> test can be done periodically to determine the success of your treatment.</w:t>
      </w:r>
    </w:p>
    <w:p w:rsidR="002B6DA5" w:rsidRDefault="002B6DA5">
      <w:pPr>
        <w:pStyle w:val="Body"/>
        <w:tabs>
          <w:tab w:val="left" w:pos="720"/>
        </w:tabs>
        <w:rPr>
          <w:rFonts w:ascii="Times New Roman" w:eastAsia="Times New Roman" w:hAnsi="Times New Roman" w:cs="Times New Roman"/>
          <w:sz w:val="24"/>
          <w:szCs w:val="24"/>
          <w:u w:color="000000"/>
        </w:rPr>
      </w:pPr>
    </w:p>
    <w:p w:rsidR="002B6DA5" w:rsidRDefault="006007CD">
      <w:pPr>
        <w:pStyle w:val="Body"/>
        <w:tabs>
          <w:tab w:val="left" w:pos="720"/>
        </w:tabs>
        <w:rPr>
          <w:rFonts w:ascii="Times New Roman" w:hAnsi="Times New Roman"/>
          <w:sz w:val="24"/>
          <w:szCs w:val="24"/>
          <w:u w:color="000000"/>
        </w:rPr>
      </w:pPr>
      <w:r>
        <w:rPr>
          <w:rFonts w:ascii="Times New Roman" w:hAnsi="Times New Roman"/>
          <w:sz w:val="24"/>
          <w:szCs w:val="24"/>
          <w:u w:color="000000"/>
        </w:rPr>
        <w:t>If it is determined that you have osteoporosis or osteopenia</w:t>
      </w:r>
      <w:r w:rsidR="00865463">
        <w:rPr>
          <w:rFonts w:ascii="Times New Roman" w:hAnsi="Times New Roman"/>
          <w:sz w:val="24"/>
          <w:szCs w:val="24"/>
          <w:u w:color="000000"/>
        </w:rPr>
        <w:t xml:space="preserve"> (</w:t>
      </w:r>
      <w:r>
        <w:rPr>
          <w:rFonts w:ascii="Times New Roman" w:hAnsi="Times New Roman"/>
          <w:sz w:val="24"/>
          <w:szCs w:val="24"/>
          <w:u w:color="000000"/>
        </w:rPr>
        <w:t>a condition of lower bone mass not as severe as osteoporosis</w:t>
      </w:r>
      <w:r w:rsidR="00865463">
        <w:rPr>
          <w:rFonts w:ascii="Times New Roman" w:hAnsi="Times New Roman"/>
          <w:sz w:val="24"/>
          <w:szCs w:val="24"/>
          <w:u w:color="000000"/>
        </w:rPr>
        <w:t>)</w:t>
      </w:r>
      <w:r>
        <w:rPr>
          <w:rFonts w:ascii="Times New Roman" w:hAnsi="Times New Roman"/>
          <w:sz w:val="24"/>
          <w:szCs w:val="24"/>
          <w:u w:color="000000"/>
        </w:rPr>
        <w:t xml:space="preserve">, then calcium supplements will typically be recommended. The common belief is that osteoporosis is simply a </w:t>
      </w:r>
      <w:r w:rsidR="00C10A58">
        <w:rPr>
          <w:rFonts w:ascii="Times New Roman" w:hAnsi="Times New Roman"/>
          <w:sz w:val="24"/>
          <w:szCs w:val="24"/>
          <w:u w:color="000000"/>
        </w:rPr>
        <w:t xml:space="preserve">calcium </w:t>
      </w:r>
      <w:r>
        <w:rPr>
          <w:rFonts w:ascii="Times New Roman" w:hAnsi="Times New Roman"/>
          <w:sz w:val="24"/>
          <w:szCs w:val="24"/>
          <w:u w:color="000000"/>
        </w:rPr>
        <w:t>deficiency in the bones, however calcium is not the only mineral involved in building bone tissue. Other minerals</w:t>
      </w:r>
      <w:r w:rsidR="00C10A58">
        <w:rPr>
          <w:rFonts w:ascii="Times New Roman" w:hAnsi="Times New Roman"/>
          <w:sz w:val="24"/>
          <w:szCs w:val="24"/>
          <w:u w:color="000000"/>
        </w:rPr>
        <w:t>,</w:t>
      </w:r>
      <w:r>
        <w:rPr>
          <w:rFonts w:ascii="Times New Roman" w:hAnsi="Times New Roman"/>
          <w:sz w:val="24"/>
          <w:szCs w:val="24"/>
          <w:u w:color="000000"/>
        </w:rPr>
        <w:t xml:space="preserve"> such as phosphorus, magnesium, manganese, copper, selenium and iodine</w:t>
      </w:r>
      <w:r w:rsidR="00C10A58">
        <w:rPr>
          <w:rFonts w:ascii="Times New Roman" w:hAnsi="Times New Roman"/>
          <w:sz w:val="24"/>
          <w:szCs w:val="24"/>
          <w:u w:color="000000"/>
        </w:rPr>
        <w:t>,</w:t>
      </w:r>
      <w:r>
        <w:rPr>
          <w:rFonts w:ascii="Times New Roman" w:hAnsi="Times New Roman"/>
          <w:sz w:val="24"/>
          <w:szCs w:val="24"/>
          <w:u w:color="000000"/>
        </w:rPr>
        <w:t xml:space="preserve"> are integral to healthy bone structure. </w:t>
      </w:r>
      <w:r w:rsidR="00655915">
        <w:rPr>
          <w:rFonts w:ascii="Times New Roman" w:hAnsi="Times New Roman"/>
          <w:sz w:val="24"/>
          <w:szCs w:val="24"/>
          <w:u w:color="000000"/>
        </w:rPr>
        <w:lastRenderedPageBreak/>
        <w:t xml:space="preserve">Taking high doses of calcium, especially the poorly absorbed calcium (calcium carbonate or calcium derived from oyster shells), creates nutritional imbalances within the body and can lead to other problems. </w:t>
      </w:r>
      <w:r w:rsidR="00C10A58">
        <w:rPr>
          <w:rFonts w:ascii="Times New Roman" w:hAnsi="Times New Roman"/>
          <w:sz w:val="24"/>
          <w:szCs w:val="24"/>
          <w:u w:color="000000"/>
        </w:rPr>
        <w:t>S</w:t>
      </w:r>
      <w:r w:rsidR="00655915">
        <w:rPr>
          <w:rFonts w:ascii="Times New Roman" w:hAnsi="Times New Roman"/>
          <w:sz w:val="24"/>
          <w:szCs w:val="24"/>
          <w:u w:color="000000"/>
        </w:rPr>
        <w:t>ome s</w:t>
      </w:r>
      <w:r w:rsidR="00C10A58">
        <w:rPr>
          <w:rFonts w:ascii="Times New Roman" w:hAnsi="Times New Roman"/>
          <w:sz w:val="24"/>
          <w:szCs w:val="24"/>
          <w:u w:color="000000"/>
        </w:rPr>
        <w:t>tudies have linked h</w:t>
      </w:r>
      <w:r>
        <w:rPr>
          <w:rFonts w:ascii="Times New Roman" w:hAnsi="Times New Roman"/>
          <w:sz w:val="24"/>
          <w:szCs w:val="24"/>
          <w:u w:color="000000"/>
        </w:rPr>
        <w:t xml:space="preserve">igher doses of calcium supplementation </w:t>
      </w:r>
      <w:r w:rsidR="00C10A58">
        <w:rPr>
          <w:rFonts w:ascii="Times New Roman" w:hAnsi="Times New Roman"/>
          <w:sz w:val="24"/>
          <w:szCs w:val="24"/>
          <w:u w:color="000000"/>
        </w:rPr>
        <w:t xml:space="preserve">to an increased risk of cardiovascular disease and hip fractures. </w:t>
      </w:r>
    </w:p>
    <w:p w:rsidR="00C10A58" w:rsidRDefault="00C10A58">
      <w:pPr>
        <w:pStyle w:val="Body"/>
        <w:tabs>
          <w:tab w:val="left" w:pos="720"/>
        </w:tabs>
        <w:rPr>
          <w:rFonts w:ascii="Times New Roman" w:hAnsi="Times New Roman"/>
          <w:sz w:val="24"/>
          <w:szCs w:val="24"/>
          <w:u w:color="000000"/>
        </w:rPr>
      </w:pPr>
    </w:p>
    <w:p w:rsidR="002B6DA5" w:rsidRDefault="00655915">
      <w:pPr>
        <w:pStyle w:val="Body"/>
        <w:tabs>
          <w:tab w:val="left" w:pos="720"/>
        </w:tabs>
        <w:rPr>
          <w:rFonts w:ascii="Times New Roman" w:eastAsia="Times New Roman" w:hAnsi="Times New Roman" w:cs="Times New Roman"/>
          <w:sz w:val="24"/>
          <w:szCs w:val="24"/>
          <w:u w:color="000000"/>
        </w:rPr>
      </w:pPr>
      <w:r>
        <w:rPr>
          <w:rFonts w:ascii="Times New Roman" w:hAnsi="Times New Roman"/>
          <w:sz w:val="24"/>
          <w:szCs w:val="24"/>
          <w:u w:color="000000"/>
        </w:rPr>
        <w:t xml:space="preserve">While </w:t>
      </w:r>
      <w:r w:rsidR="006007CD">
        <w:rPr>
          <w:rFonts w:ascii="Times New Roman" w:hAnsi="Times New Roman"/>
          <w:sz w:val="24"/>
          <w:szCs w:val="24"/>
          <w:u w:color="000000"/>
        </w:rPr>
        <w:t xml:space="preserve">certain forms of </w:t>
      </w:r>
      <w:r w:rsidR="00865463">
        <w:rPr>
          <w:rFonts w:ascii="Times New Roman" w:hAnsi="Times New Roman"/>
          <w:sz w:val="24"/>
          <w:szCs w:val="24"/>
          <w:u w:color="000000"/>
        </w:rPr>
        <w:t xml:space="preserve">more absorbable </w:t>
      </w:r>
      <w:r w:rsidR="006007CD">
        <w:rPr>
          <w:rFonts w:ascii="Times New Roman" w:hAnsi="Times New Roman"/>
          <w:sz w:val="24"/>
          <w:szCs w:val="24"/>
          <w:u w:color="000000"/>
        </w:rPr>
        <w:t xml:space="preserve">calcium </w:t>
      </w:r>
      <w:r>
        <w:rPr>
          <w:rFonts w:ascii="Times New Roman" w:hAnsi="Times New Roman"/>
          <w:sz w:val="24"/>
          <w:szCs w:val="24"/>
          <w:u w:color="000000"/>
        </w:rPr>
        <w:t>(</w:t>
      </w:r>
      <w:r w:rsidR="006007CD">
        <w:rPr>
          <w:rFonts w:ascii="Times New Roman" w:hAnsi="Times New Roman"/>
          <w:sz w:val="24"/>
          <w:szCs w:val="24"/>
          <w:u w:color="000000"/>
        </w:rPr>
        <w:t>calcium citrate and calcium lactate</w:t>
      </w:r>
      <w:r>
        <w:rPr>
          <w:rFonts w:ascii="Times New Roman" w:hAnsi="Times New Roman"/>
          <w:sz w:val="24"/>
          <w:szCs w:val="24"/>
          <w:u w:color="000000"/>
        </w:rPr>
        <w:t xml:space="preserve">) can be beneficial, </w:t>
      </w:r>
      <w:r w:rsidR="006007CD">
        <w:rPr>
          <w:rFonts w:ascii="Times New Roman" w:hAnsi="Times New Roman"/>
          <w:sz w:val="24"/>
          <w:szCs w:val="24"/>
          <w:u w:color="000000"/>
        </w:rPr>
        <w:t xml:space="preserve">several studies are showing that magnesium may be the most overlooked mineral </w:t>
      </w:r>
      <w:r>
        <w:rPr>
          <w:rFonts w:ascii="Times New Roman" w:hAnsi="Times New Roman"/>
          <w:sz w:val="24"/>
          <w:szCs w:val="24"/>
          <w:u w:color="000000"/>
        </w:rPr>
        <w:t xml:space="preserve">when it comes to bone health. </w:t>
      </w:r>
      <w:r w:rsidR="006007CD">
        <w:rPr>
          <w:rFonts w:ascii="Times New Roman" w:hAnsi="Times New Roman"/>
          <w:sz w:val="24"/>
          <w:szCs w:val="24"/>
          <w:u w:color="000000"/>
        </w:rPr>
        <w:t xml:space="preserve">The key is to remember that supplements are supposed to </w:t>
      </w:r>
      <w:r w:rsidR="006007CD">
        <w:rPr>
          <w:rFonts w:ascii="Times New Roman" w:hAnsi="Times New Roman"/>
          <w:b/>
          <w:bCs/>
          <w:sz w:val="24"/>
          <w:szCs w:val="24"/>
          <w:u w:color="000000"/>
        </w:rPr>
        <w:t>supplement</w:t>
      </w:r>
      <w:r w:rsidR="006007CD">
        <w:rPr>
          <w:rFonts w:ascii="Times New Roman" w:hAnsi="Times New Roman"/>
          <w:sz w:val="24"/>
          <w:szCs w:val="24"/>
          <w:u w:color="000000"/>
        </w:rPr>
        <w:t xml:space="preserve"> our diet. We should focus on gett</w:t>
      </w:r>
      <w:r>
        <w:rPr>
          <w:rFonts w:ascii="Times New Roman" w:hAnsi="Times New Roman"/>
          <w:sz w:val="24"/>
          <w:szCs w:val="24"/>
          <w:u w:color="000000"/>
        </w:rPr>
        <w:t>ing our nutrients from our food</w:t>
      </w:r>
      <w:r w:rsidR="006007CD">
        <w:rPr>
          <w:rFonts w:ascii="Times New Roman" w:hAnsi="Times New Roman"/>
          <w:sz w:val="24"/>
          <w:szCs w:val="24"/>
          <w:u w:color="000000"/>
        </w:rPr>
        <w:t xml:space="preserve"> first</w:t>
      </w:r>
      <w:r>
        <w:rPr>
          <w:rFonts w:ascii="Times New Roman" w:hAnsi="Times New Roman"/>
          <w:sz w:val="24"/>
          <w:szCs w:val="24"/>
          <w:u w:color="000000"/>
        </w:rPr>
        <w:t xml:space="preserve">, </w:t>
      </w:r>
      <w:r w:rsidR="006007CD">
        <w:rPr>
          <w:rFonts w:ascii="Times New Roman" w:hAnsi="Times New Roman"/>
          <w:sz w:val="24"/>
          <w:szCs w:val="24"/>
          <w:u w:color="000000"/>
        </w:rPr>
        <w:t xml:space="preserve">rather than eating a poor diet and taking a handful of pills to try and get </w:t>
      </w:r>
      <w:r>
        <w:rPr>
          <w:rFonts w:ascii="Times New Roman" w:hAnsi="Times New Roman"/>
          <w:sz w:val="24"/>
          <w:szCs w:val="24"/>
          <w:u w:color="000000"/>
        </w:rPr>
        <w:t xml:space="preserve">the proper </w:t>
      </w:r>
      <w:r w:rsidR="00865463">
        <w:rPr>
          <w:rFonts w:ascii="Times New Roman" w:hAnsi="Times New Roman"/>
          <w:sz w:val="24"/>
          <w:szCs w:val="24"/>
          <w:u w:color="000000"/>
        </w:rPr>
        <w:t>nutrients.</w:t>
      </w:r>
    </w:p>
    <w:p w:rsidR="002B6DA5" w:rsidRDefault="002B6DA5">
      <w:pPr>
        <w:pStyle w:val="Body"/>
        <w:tabs>
          <w:tab w:val="left" w:pos="720"/>
        </w:tabs>
        <w:rPr>
          <w:rFonts w:ascii="Times New Roman" w:eastAsia="Times New Roman" w:hAnsi="Times New Roman" w:cs="Times New Roman"/>
          <w:sz w:val="24"/>
          <w:szCs w:val="24"/>
          <w:u w:color="000000"/>
        </w:rPr>
      </w:pPr>
    </w:p>
    <w:p w:rsidR="002B6DA5" w:rsidRDefault="006007CD">
      <w:pPr>
        <w:pStyle w:val="Body"/>
        <w:tabs>
          <w:tab w:val="left" w:pos="720"/>
        </w:tabs>
        <w:rPr>
          <w:rFonts w:ascii="Times New Roman" w:eastAsia="Times New Roman" w:hAnsi="Times New Roman" w:cs="Times New Roman"/>
          <w:sz w:val="24"/>
          <w:szCs w:val="24"/>
          <w:u w:color="000000"/>
        </w:rPr>
      </w:pPr>
      <w:r>
        <w:rPr>
          <w:rFonts w:ascii="Times New Roman" w:hAnsi="Times New Roman"/>
          <w:sz w:val="24"/>
          <w:szCs w:val="24"/>
          <w:u w:color="000000"/>
        </w:rPr>
        <w:t>Here is a list of steps you can take to lower your risk for osteoporosis.</w:t>
      </w:r>
    </w:p>
    <w:p w:rsidR="002B6DA5" w:rsidRDefault="002B6DA5">
      <w:pPr>
        <w:pStyle w:val="Body"/>
        <w:tabs>
          <w:tab w:val="left" w:pos="720"/>
        </w:tabs>
        <w:rPr>
          <w:rFonts w:ascii="Times New Roman" w:eastAsia="Times New Roman" w:hAnsi="Times New Roman" w:cs="Times New Roman"/>
          <w:sz w:val="24"/>
          <w:szCs w:val="24"/>
          <w:u w:color="000000"/>
        </w:rPr>
      </w:pPr>
    </w:p>
    <w:p w:rsidR="002B6DA5" w:rsidRDefault="00655915">
      <w:pPr>
        <w:pStyle w:val="Body"/>
        <w:numPr>
          <w:ilvl w:val="0"/>
          <w:numId w:val="2"/>
        </w:numPr>
        <w:rPr>
          <w:rFonts w:ascii="Times New Roman" w:eastAsia="Times New Roman" w:hAnsi="Times New Roman" w:cs="Times New Roman"/>
          <w:sz w:val="24"/>
          <w:szCs w:val="24"/>
          <w:u w:color="000000"/>
        </w:rPr>
      </w:pPr>
      <w:r>
        <w:rPr>
          <w:rFonts w:ascii="Times New Roman" w:hAnsi="Times New Roman"/>
          <w:sz w:val="24"/>
          <w:szCs w:val="24"/>
          <w:u w:color="000000"/>
        </w:rPr>
        <w:t>Eat</w:t>
      </w:r>
      <w:r w:rsidR="006007CD">
        <w:rPr>
          <w:rFonts w:ascii="Times New Roman" w:hAnsi="Times New Roman"/>
          <w:sz w:val="24"/>
          <w:szCs w:val="24"/>
          <w:u w:color="000000"/>
        </w:rPr>
        <w:t xml:space="preserve"> fresh foods. </w:t>
      </w:r>
      <w:r>
        <w:rPr>
          <w:rFonts w:ascii="Times New Roman" w:hAnsi="Times New Roman"/>
          <w:sz w:val="24"/>
          <w:szCs w:val="24"/>
          <w:u w:color="000000"/>
        </w:rPr>
        <w:t>Dark</w:t>
      </w:r>
      <w:r w:rsidR="006007CD">
        <w:rPr>
          <w:rFonts w:ascii="Times New Roman" w:hAnsi="Times New Roman"/>
          <w:sz w:val="24"/>
          <w:szCs w:val="24"/>
          <w:u w:color="000000"/>
        </w:rPr>
        <w:t xml:space="preserve"> green leafy vegetables such a</w:t>
      </w:r>
      <w:r>
        <w:rPr>
          <w:rFonts w:ascii="Times New Roman" w:hAnsi="Times New Roman"/>
          <w:sz w:val="24"/>
          <w:szCs w:val="24"/>
          <w:u w:color="000000"/>
        </w:rPr>
        <w:t>s</w:t>
      </w:r>
      <w:r w:rsidR="006007CD">
        <w:rPr>
          <w:rFonts w:ascii="Times New Roman" w:hAnsi="Times New Roman"/>
          <w:sz w:val="24"/>
          <w:szCs w:val="24"/>
          <w:u w:color="000000"/>
        </w:rPr>
        <w:t xml:space="preserve"> Swiss chard, kale, </w:t>
      </w:r>
      <w:proofErr w:type="spellStart"/>
      <w:r w:rsidR="006007CD">
        <w:rPr>
          <w:rFonts w:ascii="Times New Roman" w:hAnsi="Times New Roman"/>
          <w:sz w:val="24"/>
          <w:szCs w:val="24"/>
          <w:u w:color="000000"/>
        </w:rPr>
        <w:t>bok</w:t>
      </w:r>
      <w:proofErr w:type="spellEnd"/>
      <w:r w:rsidR="006007CD">
        <w:rPr>
          <w:rFonts w:ascii="Times New Roman" w:hAnsi="Times New Roman"/>
          <w:sz w:val="24"/>
          <w:szCs w:val="24"/>
          <w:u w:color="000000"/>
        </w:rPr>
        <w:t xml:space="preserve"> </w:t>
      </w:r>
      <w:proofErr w:type="spellStart"/>
      <w:r w:rsidR="006007CD">
        <w:rPr>
          <w:rFonts w:ascii="Times New Roman" w:hAnsi="Times New Roman"/>
          <w:sz w:val="24"/>
          <w:szCs w:val="24"/>
          <w:u w:color="000000"/>
        </w:rPr>
        <w:t>choy</w:t>
      </w:r>
      <w:proofErr w:type="spellEnd"/>
      <w:r w:rsidR="006007CD">
        <w:rPr>
          <w:rFonts w:ascii="Times New Roman" w:hAnsi="Times New Roman"/>
          <w:sz w:val="24"/>
          <w:szCs w:val="24"/>
          <w:u w:color="000000"/>
        </w:rPr>
        <w:t xml:space="preserve"> and collard greens</w:t>
      </w:r>
      <w:r>
        <w:rPr>
          <w:rFonts w:ascii="Times New Roman" w:hAnsi="Times New Roman"/>
          <w:sz w:val="24"/>
          <w:szCs w:val="24"/>
          <w:u w:color="000000"/>
        </w:rPr>
        <w:t xml:space="preserve"> are </w:t>
      </w:r>
      <w:r w:rsidR="006007CD">
        <w:rPr>
          <w:rFonts w:ascii="Times New Roman" w:hAnsi="Times New Roman"/>
          <w:sz w:val="24"/>
          <w:szCs w:val="24"/>
          <w:u w:color="000000"/>
        </w:rPr>
        <w:t xml:space="preserve">rich in calcium, magnesium, vitamin K, boron, B vitamins, and essential fatty acids. Other </w:t>
      </w:r>
      <w:r>
        <w:rPr>
          <w:rFonts w:ascii="Times New Roman" w:hAnsi="Times New Roman"/>
          <w:sz w:val="24"/>
          <w:szCs w:val="24"/>
          <w:u w:color="000000"/>
        </w:rPr>
        <w:t>nutrient-rich f</w:t>
      </w:r>
      <w:r w:rsidR="006007CD">
        <w:rPr>
          <w:rFonts w:ascii="Times New Roman" w:hAnsi="Times New Roman"/>
          <w:sz w:val="24"/>
          <w:szCs w:val="24"/>
          <w:u w:color="000000"/>
        </w:rPr>
        <w:t xml:space="preserve">oods </w:t>
      </w:r>
      <w:r>
        <w:rPr>
          <w:rFonts w:ascii="Times New Roman" w:hAnsi="Times New Roman"/>
          <w:sz w:val="24"/>
          <w:szCs w:val="24"/>
          <w:u w:color="000000"/>
        </w:rPr>
        <w:t>include fish, beans</w:t>
      </w:r>
      <w:r w:rsidR="006007CD">
        <w:rPr>
          <w:rFonts w:ascii="Times New Roman" w:hAnsi="Times New Roman"/>
          <w:sz w:val="24"/>
          <w:szCs w:val="24"/>
          <w:u w:color="000000"/>
        </w:rPr>
        <w:t xml:space="preserve">, nuts, seeds (sunflower, pumpkin), hummus and avocado. Lemons can also be beneficial since they have an alkalizing effect on the body and provide </w:t>
      </w:r>
      <w:r>
        <w:rPr>
          <w:rFonts w:ascii="Times New Roman" w:hAnsi="Times New Roman"/>
          <w:sz w:val="24"/>
          <w:szCs w:val="24"/>
          <w:u w:color="000000"/>
        </w:rPr>
        <w:t>calcium, copper and vitamin C, all</w:t>
      </w:r>
      <w:r w:rsidR="00865463">
        <w:rPr>
          <w:rFonts w:ascii="Times New Roman" w:hAnsi="Times New Roman"/>
          <w:sz w:val="24"/>
          <w:szCs w:val="24"/>
          <w:u w:color="000000"/>
        </w:rPr>
        <w:t xml:space="preserve"> </w:t>
      </w:r>
      <w:r>
        <w:rPr>
          <w:rFonts w:ascii="Times New Roman" w:hAnsi="Times New Roman"/>
          <w:sz w:val="24"/>
          <w:szCs w:val="24"/>
          <w:u w:color="000000"/>
        </w:rPr>
        <w:t>of which are important for bone maintenance.</w:t>
      </w:r>
    </w:p>
    <w:p w:rsidR="002B6DA5" w:rsidRDefault="006007CD">
      <w:pPr>
        <w:pStyle w:val="Body"/>
        <w:numPr>
          <w:ilvl w:val="0"/>
          <w:numId w:val="2"/>
        </w:numPr>
        <w:rPr>
          <w:rFonts w:ascii="Times New Roman" w:eastAsia="Times New Roman" w:hAnsi="Times New Roman" w:cs="Times New Roman"/>
          <w:sz w:val="24"/>
          <w:szCs w:val="24"/>
          <w:u w:color="000000"/>
        </w:rPr>
      </w:pPr>
      <w:r>
        <w:rPr>
          <w:rFonts w:ascii="Times New Roman" w:hAnsi="Times New Roman"/>
          <w:sz w:val="24"/>
          <w:szCs w:val="24"/>
          <w:u w:color="000000"/>
        </w:rPr>
        <w:t xml:space="preserve">Get moving! Being sedentary leads to bone loss. Studies show people </w:t>
      </w:r>
      <w:r w:rsidR="00655915">
        <w:rPr>
          <w:rFonts w:ascii="Times New Roman" w:hAnsi="Times New Roman"/>
          <w:sz w:val="24"/>
          <w:szCs w:val="24"/>
          <w:u w:color="000000"/>
        </w:rPr>
        <w:t>active throughout their lives</w:t>
      </w:r>
      <w:r>
        <w:rPr>
          <w:rFonts w:ascii="Times New Roman" w:hAnsi="Times New Roman"/>
          <w:sz w:val="24"/>
          <w:szCs w:val="24"/>
          <w:u w:color="000000"/>
        </w:rPr>
        <w:t xml:space="preserve"> have a decreased risk of </w:t>
      </w:r>
      <w:r w:rsidR="00655915">
        <w:rPr>
          <w:rFonts w:ascii="Times New Roman" w:hAnsi="Times New Roman"/>
          <w:sz w:val="24"/>
          <w:szCs w:val="24"/>
          <w:u w:color="000000"/>
        </w:rPr>
        <w:t>osteoporosis. Women in their 70s and 80</w:t>
      </w:r>
      <w:r>
        <w:rPr>
          <w:rFonts w:ascii="Times New Roman" w:hAnsi="Times New Roman"/>
          <w:sz w:val="24"/>
          <w:szCs w:val="24"/>
          <w:u w:color="000000"/>
        </w:rPr>
        <w:t>s can in</w:t>
      </w:r>
      <w:r w:rsidR="00865463">
        <w:rPr>
          <w:rFonts w:ascii="Times New Roman" w:hAnsi="Times New Roman"/>
          <w:sz w:val="24"/>
          <w:szCs w:val="24"/>
          <w:u w:color="000000"/>
        </w:rPr>
        <w:t>crease bone density with weight-</w:t>
      </w:r>
      <w:r>
        <w:rPr>
          <w:rFonts w:ascii="Times New Roman" w:hAnsi="Times New Roman"/>
          <w:sz w:val="24"/>
          <w:szCs w:val="24"/>
          <w:u w:color="000000"/>
        </w:rPr>
        <w:t>bearing exercise, so it i</w:t>
      </w:r>
      <w:r w:rsidR="00865463">
        <w:rPr>
          <w:rFonts w:ascii="Times New Roman" w:hAnsi="Times New Roman"/>
          <w:sz w:val="24"/>
          <w:szCs w:val="24"/>
          <w:u w:color="000000"/>
        </w:rPr>
        <w:t xml:space="preserve">s never too late to start moving. Light exercise such as walking, dancing or </w:t>
      </w:r>
      <w:r>
        <w:rPr>
          <w:rFonts w:ascii="Times New Roman" w:hAnsi="Times New Roman"/>
          <w:sz w:val="24"/>
          <w:szCs w:val="24"/>
          <w:u w:color="000000"/>
        </w:rPr>
        <w:t>hik</w:t>
      </w:r>
      <w:r w:rsidR="00865463">
        <w:rPr>
          <w:rFonts w:ascii="Times New Roman" w:hAnsi="Times New Roman"/>
          <w:sz w:val="24"/>
          <w:szCs w:val="24"/>
          <w:u w:color="000000"/>
        </w:rPr>
        <w:t>ing can be beneficial</w:t>
      </w:r>
      <w:bookmarkStart w:id="0" w:name="_GoBack"/>
      <w:bookmarkEnd w:id="0"/>
      <w:r w:rsidR="00655915">
        <w:rPr>
          <w:rFonts w:ascii="Times New Roman" w:hAnsi="Times New Roman"/>
          <w:sz w:val="24"/>
          <w:szCs w:val="24"/>
          <w:u w:color="000000"/>
        </w:rPr>
        <w:t xml:space="preserve">. Even 5 to </w:t>
      </w:r>
      <w:r>
        <w:rPr>
          <w:rFonts w:ascii="Times New Roman" w:hAnsi="Times New Roman"/>
          <w:sz w:val="24"/>
          <w:szCs w:val="24"/>
          <w:u w:color="000000"/>
        </w:rPr>
        <w:t>8 minutes a day can help.</w:t>
      </w:r>
    </w:p>
    <w:p w:rsidR="002B6DA5" w:rsidRDefault="006007CD">
      <w:pPr>
        <w:pStyle w:val="Body"/>
        <w:numPr>
          <w:ilvl w:val="0"/>
          <w:numId w:val="2"/>
        </w:numPr>
        <w:rPr>
          <w:rFonts w:ascii="Times New Roman" w:eastAsia="Times New Roman" w:hAnsi="Times New Roman" w:cs="Times New Roman"/>
          <w:sz w:val="24"/>
          <w:szCs w:val="24"/>
          <w:u w:color="000000"/>
        </w:rPr>
      </w:pPr>
      <w:r>
        <w:rPr>
          <w:rFonts w:ascii="Times New Roman" w:hAnsi="Times New Roman"/>
          <w:sz w:val="24"/>
          <w:szCs w:val="24"/>
          <w:u w:color="000000"/>
        </w:rPr>
        <w:t>Stop smoking. Smoking decreases bone mass b</w:t>
      </w:r>
      <w:r w:rsidR="00655915">
        <w:rPr>
          <w:rFonts w:ascii="Times New Roman" w:hAnsi="Times New Roman"/>
          <w:sz w:val="24"/>
          <w:szCs w:val="24"/>
          <w:u w:color="000000"/>
        </w:rPr>
        <w:t xml:space="preserve">y reducing the blood supply to your bones. It also interferes with </w:t>
      </w:r>
      <w:r>
        <w:rPr>
          <w:rFonts w:ascii="Times New Roman" w:hAnsi="Times New Roman"/>
          <w:sz w:val="24"/>
          <w:szCs w:val="24"/>
          <w:u w:color="000000"/>
        </w:rPr>
        <w:t>estrogen metabolism, reduces the absorption of minerals</w:t>
      </w:r>
      <w:r w:rsidR="00655915">
        <w:rPr>
          <w:rFonts w:ascii="Times New Roman" w:hAnsi="Times New Roman"/>
          <w:sz w:val="24"/>
          <w:szCs w:val="24"/>
          <w:u w:color="000000"/>
        </w:rPr>
        <w:t xml:space="preserve">, and reduces </w:t>
      </w:r>
      <w:r>
        <w:rPr>
          <w:rFonts w:ascii="Times New Roman" w:hAnsi="Times New Roman"/>
          <w:sz w:val="24"/>
          <w:szCs w:val="24"/>
          <w:u w:color="000000"/>
        </w:rPr>
        <w:t xml:space="preserve">the amount of vitamin D in the body. </w:t>
      </w:r>
    </w:p>
    <w:p w:rsidR="002B6DA5" w:rsidRDefault="006007CD">
      <w:pPr>
        <w:pStyle w:val="Body"/>
        <w:numPr>
          <w:ilvl w:val="0"/>
          <w:numId w:val="2"/>
        </w:numPr>
        <w:rPr>
          <w:rFonts w:ascii="Times New Roman" w:eastAsia="Times New Roman" w:hAnsi="Times New Roman" w:cs="Times New Roman"/>
          <w:sz w:val="24"/>
          <w:szCs w:val="24"/>
          <w:u w:color="000000"/>
        </w:rPr>
      </w:pPr>
      <w:r>
        <w:rPr>
          <w:rFonts w:ascii="Times New Roman" w:hAnsi="Times New Roman"/>
          <w:sz w:val="24"/>
          <w:szCs w:val="24"/>
          <w:u w:color="000000"/>
        </w:rPr>
        <w:t xml:space="preserve">Over the counter meds increase risk factors. </w:t>
      </w:r>
      <w:r w:rsidR="00655915">
        <w:rPr>
          <w:rFonts w:ascii="Times New Roman" w:hAnsi="Times New Roman"/>
          <w:sz w:val="24"/>
          <w:szCs w:val="24"/>
          <w:u w:color="000000"/>
        </w:rPr>
        <w:t>Antacids</w:t>
      </w:r>
      <w:r>
        <w:rPr>
          <w:rFonts w:ascii="Times New Roman" w:hAnsi="Times New Roman"/>
          <w:sz w:val="24"/>
          <w:szCs w:val="24"/>
          <w:u w:color="000000"/>
        </w:rPr>
        <w:t xml:space="preserve"> and laxatives </w:t>
      </w:r>
      <w:r w:rsidR="00655915">
        <w:rPr>
          <w:rFonts w:ascii="Times New Roman" w:hAnsi="Times New Roman"/>
          <w:sz w:val="24"/>
          <w:szCs w:val="24"/>
          <w:u w:color="000000"/>
        </w:rPr>
        <w:t xml:space="preserve">are particularly problematic </w:t>
      </w:r>
      <w:r>
        <w:rPr>
          <w:rFonts w:ascii="Times New Roman" w:hAnsi="Times New Roman"/>
          <w:sz w:val="24"/>
          <w:szCs w:val="24"/>
          <w:u w:color="000000"/>
        </w:rPr>
        <w:t>because they in</w:t>
      </w:r>
      <w:r w:rsidR="00655915">
        <w:rPr>
          <w:rFonts w:ascii="Times New Roman" w:hAnsi="Times New Roman"/>
          <w:sz w:val="24"/>
          <w:szCs w:val="24"/>
          <w:u w:color="000000"/>
        </w:rPr>
        <w:t xml:space="preserve">terfere with the body’s absorption of </w:t>
      </w:r>
      <w:r>
        <w:rPr>
          <w:rFonts w:ascii="Times New Roman" w:hAnsi="Times New Roman"/>
          <w:sz w:val="24"/>
          <w:szCs w:val="24"/>
          <w:u w:color="000000"/>
        </w:rPr>
        <w:t xml:space="preserve">nutrients. </w:t>
      </w:r>
    </w:p>
    <w:p w:rsidR="002B6DA5" w:rsidRDefault="006007CD">
      <w:pPr>
        <w:pStyle w:val="Body"/>
        <w:numPr>
          <w:ilvl w:val="0"/>
          <w:numId w:val="2"/>
        </w:numPr>
        <w:rPr>
          <w:rFonts w:ascii="Times New Roman" w:eastAsia="Times New Roman" w:hAnsi="Times New Roman" w:cs="Times New Roman"/>
          <w:sz w:val="24"/>
          <w:szCs w:val="24"/>
          <w:u w:color="000000"/>
        </w:rPr>
      </w:pPr>
      <w:r>
        <w:rPr>
          <w:rFonts w:ascii="Times New Roman" w:hAnsi="Times New Roman"/>
          <w:sz w:val="24"/>
          <w:szCs w:val="24"/>
          <w:u w:color="000000"/>
        </w:rPr>
        <w:t>Drink in moderation. Alcohol decreases bo</w:t>
      </w:r>
      <w:r w:rsidR="00655915">
        <w:rPr>
          <w:rFonts w:ascii="Times New Roman" w:hAnsi="Times New Roman"/>
          <w:sz w:val="24"/>
          <w:szCs w:val="24"/>
          <w:u w:color="000000"/>
        </w:rPr>
        <w:t xml:space="preserve">ne mass because it destroys </w:t>
      </w:r>
      <w:r>
        <w:rPr>
          <w:rFonts w:ascii="Times New Roman" w:hAnsi="Times New Roman"/>
          <w:sz w:val="24"/>
          <w:szCs w:val="24"/>
          <w:u w:color="000000"/>
        </w:rPr>
        <w:t xml:space="preserve">digestive ability </w:t>
      </w:r>
      <w:r w:rsidR="00655915">
        <w:rPr>
          <w:rFonts w:ascii="Times New Roman" w:hAnsi="Times New Roman"/>
          <w:sz w:val="24"/>
          <w:szCs w:val="24"/>
          <w:u w:color="000000"/>
        </w:rPr>
        <w:t>and decreases</w:t>
      </w:r>
      <w:r>
        <w:rPr>
          <w:rFonts w:ascii="Times New Roman" w:hAnsi="Times New Roman"/>
          <w:sz w:val="24"/>
          <w:szCs w:val="24"/>
          <w:u w:color="000000"/>
        </w:rPr>
        <w:t xml:space="preserve"> the absorption of nutrients. </w:t>
      </w:r>
    </w:p>
    <w:p w:rsidR="002B6DA5" w:rsidRDefault="00655915">
      <w:pPr>
        <w:pStyle w:val="Body"/>
        <w:numPr>
          <w:ilvl w:val="0"/>
          <w:numId w:val="2"/>
        </w:numPr>
        <w:rPr>
          <w:rFonts w:ascii="Times New Roman" w:eastAsia="Times New Roman" w:hAnsi="Times New Roman" w:cs="Times New Roman"/>
          <w:sz w:val="24"/>
          <w:szCs w:val="24"/>
          <w:u w:color="000000"/>
        </w:rPr>
      </w:pPr>
      <w:r>
        <w:rPr>
          <w:rFonts w:ascii="Times New Roman" w:hAnsi="Times New Roman"/>
          <w:sz w:val="24"/>
          <w:szCs w:val="24"/>
          <w:u w:color="000000"/>
        </w:rPr>
        <w:t>Electro</w:t>
      </w:r>
      <w:r w:rsidR="006007CD">
        <w:rPr>
          <w:rFonts w:ascii="Times New Roman" w:hAnsi="Times New Roman"/>
          <w:sz w:val="24"/>
          <w:szCs w:val="24"/>
          <w:u w:color="000000"/>
        </w:rPr>
        <w:t xml:space="preserve">magnetic field therapy. Use of electromagnetic field therapy is common in Europe and is becoming more popular in the United States. NASA has </w:t>
      </w:r>
      <w:r>
        <w:rPr>
          <w:rFonts w:ascii="Times New Roman" w:hAnsi="Times New Roman"/>
          <w:sz w:val="24"/>
          <w:szCs w:val="24"/>
          <w:u w:color="000000"/>
        </w:rPr>
        <w:t xml:space="preserve">successfully </w:t>
      </w:r>
      <w:r w:rsidR="006007CD">
        <w:rPr>
          <w:rFonts w:ascii="Times New Roman" w:hAnsi="Times New Roman"/>
          <w:sz w:val="24"/>
          <w:szCs w:val="24"/>
          <w:u w:color="000000"/>
        </w:rPr>
        <w:t xml:space="preserve">used electromagnetic field therapy to help maintain the bone health of astronauts. Several studies show that pulsed electromagnetic field therapy (PEMF) is useful for the prevention of osteoporosis. </w:t>
      </w:r>
    </w:p>
    <w:p w:rsidR="002B6DA5" w:rsidRDefault="002B6DA5">
      <w:pPr>
        <w:pStyle w:val="Body"/>
        <w:tabs>
          <w:tab w:val="left" w:pos="720"/>
        </w:tabs>
        <w:rPr>
          <w:rFonts w:ascii="Times New Roman" w:eastAsia="Times New Roman" w:hAnsi="Times New Roman" w:cs="Times New Roman"/>
          <w:sz w:val="24"/>
          <w:szCs w:val="24"/>
          <w:u w:color="000000"/>
        </w:rPr>
      </w:pPr>
    </w:p>
    <w:p w:rsidR="002B6DA5" w:rsidRDefault="006007CD">
      <w:pPr>
        <w:pStyle w:val="Body"/>
        <w:tabs>
          <w:tab w:val="left" w:pos="720"/>
        </w:tabs>
        <w:rPr>
          <w:rFonts w:ascii="Times New Roman" w:eastAsia="Times New Roman" w:hAnsi="Times New Roman" w:cs="Times New Roman"/>
          <w:sz w:val="24"/>
          <w:szCs w:val="24"/>
          <w:u w:color="000000"/>
        </w:rPr>
      </w:pPr>
      <w:r>
        <w:rPr>
          <w:rFonts w:ascii="Times New Roman" w:hAnsi="Times New Roman"/>
          <w:sz w:val="24"/>
          <w:szCs w:val="24"/>
          <w:u w:color="000000"/>
        </w:rPr>
        <w:t xml:space="preserve">If you would like more information on Bone </w:t>
      </w:r>
      <w:proofErr w:type="spellStart"/>
      <w:r>
        <w:rPr>
          <w:rFonts w:ascii="Times New Roman" w:hAnsi="Times New Roman"/>
          <w:sz w:val="24"/>
          <w:szCs w:val="24"/>
          <w:u w:color="000000"/>
        </w:rPr>
        <w:t>Resorption</w:t>
      </w:r>
      <w:proofErr w:type="spellEnd"/>
      <w:r>
        <w:rPr>
          <w:rFonts w:ascii="Times New Roman" w:hAnsi="Times New Roman"/>
          <w:sz w:val="24"/>
          <w:szCs w:val="24"/>
          <w:u w:color="000000"/>
        </w:rPr>
        <w:t xml:space="preserve"> testing or on PEMF therapy, please email </w:t>
      </w:r>
      <w:hyperlink r:id="rId7" w:history="1">
        <w:r>
          <w:rPr>
            <w:rStyle w:val="Hyperlink0"/>
            <w:rFonts w:ascii="Times New Roman" w:hAnsi="Times New Roman"/>
            <w:sz w:val="24"/>
            <w:szCs w:val="24"/>
            <w:u w:color="000000"/>
          </w:rPr>
          <w:t>pathwaysth@gmail.com</w:t>
        </w:r>
      </w:hyperlink>
      <w:r>
        <w:rPr>
          <w:rFonts w:ascii="Times New Roman" w:hAnsi="Times New Roman"/>
          <w:sz w:val="24"/>
          <w:szCs w:val="24"/>
          <w:u w:color="000000"/>
        </w:rPr>
        <w:t xml:space="preserve">. </w:t>
      </w:r>
    </w:p>
    <w:p w:rsidR="002B6DA5" w:rsidRDefault="002B6DA5">
      <w:pPr>
        <w:pStyle w:val="Body"/>
        <w:tabs>
          <w:tab w:val="left" w:pos="720"/>
        </w:tabs>
        <w:rPr>
          <w:rFonts w:ascii="Times New Roman" w:eastAsia="Times New Roman" w:hAnsi="Times New Roman" w:cs="Times New Roman"/>
          <w:sz w:val="24"/>
          <w:szCs w:val="24"/>
          <w:u w:color="000000"/>
        </w:rPr>
      </w:pPr>
    </w:p>
    <w:p w:rsidR="002B6DA5" w:rsidRDefault="002B6DA5">
      <w:pPr>
        <w:pStyle w:val="Body"/>
        <w:tabs>
          <w:tab w:val="left" w:pos="720"/>
        </w:tabs>
        <w:rPr>
          <w:rFonts w:ascii="Times New Roman" w:eastAsia="Times New Roman" w:hAnsi="Times New Roman" w:cs="Times New Roman"/>
          <w:sz w:val="24"/>
          <w:szCs w:val="24"/>
          <w:u w:color="000000"/>
        </w:rPr>
      </w:pPr>
    </w:p>
    <w:p w:rsidR="002B6DA5" w:rsidRDefault="002B6DA5">
      <w:pPr>
        <w:pStyle w:val="Body"/>
        <w:tabs>
          <w:tab w:val="left" w:pos="720"/>
        </w:tabs>
        <w:rPr>
          <w:rFonts w:ascii="Times New Roman" w:eastAsia="Times New Roman" w:hAnsi="Times New Roman" w:cs="Times New Roman"/>
          <w:sz w:val="24"/>
          <w:szCs w:val="24"/>
          <w:u w:color="000000"/>
        </w:rPr>
      </w:pPr>
    </w:p>
    <w:p w:rsidR="002B6DA5" w:rsidRDefault="002B6DA5">
      <w:pPr>
        <w:pStyle w:val="Body"/>
        <w:tabs>
          <w:tab w:val="left" w:pos="720"/>
        </w:tabs>
        <w:rPr>
          <w:rFonts w:ascii="Times New Roman" w:eastAsia="Times New Roman" w:hAnsi="Times New Roman" w:cs="Times New Roman"/>
          <w:sz w:val="24"/>
          <w:szCs w:val="24"/>
          <w:u w:color="000000"/>
        </w:rPr>
      </w:pPr>
    </w:p>
    <w:p w:rsidR="002B6DA5" w:rsidRDefault="002B6DA5">
      <w:pPr>
        <w:pStyle w:val="Body"/>
        <w:tabs>
          <w:tab w:val="left" w:pos="720"/>
        </w:tabs>
        <w:rPr>
          <w:rFonts w:ascii="Times New Roman" w:eastAsia="Times New Roman" w:hAnsi="Times New Roman" w:cs="Times New Roman"/>
          <w:sz w:val="24"/>
          <w:szCs w:val="24"/>
          <w:u w:color="000000"/>
        </w:rPr>
      </w:pPr>
    </w:p>
    <w:p w:rsidR="002B6DA5" w:rsidRDefault="002B6DA5">
      <w:pPr>
        <w:pStyle w:val="Body"/>
        <w:tabs>
          <w:tab w:val="left" w:pos="720"/>
        </w:tabs>
        <w:rPr>
          <w:rFonts w:ascii="Times New Roman" w:eastAsia="Times New Roman" w:hAnsi="Times New Roman" w:cs="Times New Roman"/>
          <w:sz w:val="24"/>
          <w:szCs w:val="24"/>
          <w:u w:color="000000"/>
        </w:rPr>
      </w:pPr>
    </w:p>
    <w:p w:rsidR="002B6DA5" w:rsidRDefault="002B6DA5">
      <w:pPr>
        <w:pStyle w:val="Body"/>
      </w:pPr>
    </w:p>
    <w:sectPr w:rsidR="002B6DA5" w:rsidSect="00005D5C">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B9C" w:rsidRDefault="00807B9C">
      <w:r>
        <w:separator/>
      </w:r>
    </w:p>
  </w:endnote>
  <w:endnote w:type="continuationSeparator" w:id="0">
    <w:p w:rsidR="00807B9C" w:rsidRDefault="00807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3F" w:rsidRDefault="00F308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B9C" w:rsidRDefault="00807B9C">
      <w:r>
        <w:separator/>
      </w:r>
    </w:p>
  </w:footnote>
  <w:footnote w:type="continuationSeparator" w:id="0">
    <w:p w:rsidR="00807B9C" w:rsidRDefault="00807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83F" w:rsidRDefault="00F308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701F"/>
    <w:multiLevelType w:val="hybridMultilevel"/>
    <w:tmpl w:val="4EE404FC"/>
    <w:numStyleLink w:val="Numbered"/>
  </w:abstractNum>
  <w:abstractNum w:abstractNumId="1">
    <w:nsid w:val="4AA901E0"/>
    <w:multiLevelType w:val="hybridMultilevel"/>
    <w:tmpl w:val="4EE404FC"/>
    <w:styleLink w:val="Numbered"/>
    <w:lvl w:ilvl="0" w:tplc="A3F46262">
      <w:start w:val="1"/>
      <w:numFmt w:val="decimal"/>
      <w:lvlText w:val="%1."/>
      <w:lvlJc w:val="left"/>
      <w:pPr>
        <w:tabs>
          <w:tab w:val="left" w:pos="72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2A4DEC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58872CE">
      <w:start w:val="1"/>
      <w:numFmt w:val="decimal"/>
      <w:lvlText w:val="%3."/>
      <w:lvlJc w:val="left"/>
      <w:pPr>
        <w:tabs>
          <w:tab w:val="left" w:pos="72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D46AA7AE">
      <w:start w:val="1"/>
      <w:numFmt w:val="decimal"/>
      <w:lvlText w:val="%4."/>
      <w:lvlJc w:val="left"/>
      <w:pPr>
        <w:tabs>
          <w:tab w:val="left" w:pos="72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6F8AEB4">
      <w:start w:val="1"/>
      <w:numFmt w:val="decimal"/>
      <w:lvlText w:val="%5."/>
      <w:lvlJc w:val="left"/>
      <w:pPr>
        <w:tabs>
          <w:tab w:val="left" w:pos="72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7878E6">
      <w:start w:val="1"/>
      <w:numFmt w:val="decimal"/>
      <w:lvlText w:val="%6."/>
      <w:lvlJc w:val="left"/>
      <w:pPr>
        <w:tabs>
          <w:tab w:val="left" w:pos="72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FBA898A">
      <w:start w:val="1"/>
      <w:numFmt w:val="decimal"/>
      <w:lvlText w:val="%7."/>
      <w:lvlJc w:val="left"/>
      <w:pPr>
        <w:tabs>
          <w:tab w:val="left" w:pos="72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16140A">
      <w:start w:val="1"/>
      <w:numFmt w:val="decimal"/>
      <w:lvlText w:val="%8."/>
      <w:lvlJc w:val="left"/>
      <w:pPr>
        <w:tabs>
          <w:tab w:val="left" w:pos="72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76A15A0">
      <w:start w:val="1"/>
      <w:numFmt w:val="decimal"/>
      <w:lvlText w:val="%9."/>
      <w:lvlJc w:val="left"/>
      <w:pPr>
        <w:tabs>
          <w:tab w:val="left" w:pos="72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2B6DA5"/>
    <w:rsid w:val="00005D5C"/>
    <w:rsid w:val="002B6DA5"/>
    <w:rsid w:val="006007CD"/>
    <w:rsid w:val="00655915"/>
    <w:rsid w:val="00807B9C"/>
    <w:rsid w:val="00865463"/>
    <w:rsid w:val="00C10A58"/>
    <w:rsid w:val="00F3083F"/>
    <w:rsid w:val="00FE4A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5D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5D5C"/>
    <w:rPr>
      <w:u w:val="single"/>
    </w:rPr>
  </w:style>
  <w:style w:type="paragraph" w:customStyle="1" w:styleId="Body">
    <w:name w:val="Body"/>
    <w:rsid w:val="00005D5C"/>
    <w:rPr>
      <w:rFonts w:ascii="Helvetica" w:hAnsi="Helvetica" w:cs="Arial Unicode MS"/>
      <w:color w:val="000000"/>
      <w:sz w:val="22"/>
      <w:szCs w:val="22"/>
    </w:rPr>
  </w:style>
  <w:style w:type="numbering" w:customStyle="1" w:styleId="Numbered">
    <w:name w:val="Numbered"/>
    <w:rsid w:val="00005D5C"/>
    <w:pPr>
      <w:numPr>
        <w:numId w:val="1"/>
      </w:numPr>
    </w:pPr>
  </w:style>
  <w:style w:type="character" w:customStyle="1" w:styleId="Hyperlink0">
    <w:name w:val="Hyperlink.0"/>
    <w:basedOn w:val="Hyperlink"/>
    <w:rsid w:val="00005D5C"/>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character" w:customStyle="1" w:styleId="Hyperlink0">
    <w:name w:val="Hyperlink.0"/>
    <w:basedOn w:val="Hyperlink"/>
    <w:rPr>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hwaysth@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5165</Characters>
  <Application>Microsoft Office Word</Application>
  <DocSecurity>0</DocSecurity>
  <Lines>43</Lines>
  <Paragraphs>12</Paragraphs>
  <ScaleCrop>false</ScaleCrop>
  <Company>Lake Oconee Dentistry</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2016-05-12T14:19:00Z</dcterms:created>
  <dcterms:modified xsi:type="dcterms:W3CDTF">2016-05-12T14:19:00Z</dcterms:modified>
</cp:coreProperties>
</file>