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>Mexican Cauliflower Rice</w:t>
      </w: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>paleogrubs.com</w:t>
      </w: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>Slow Cooker Meals</w:t>
      </w: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 xml:space="preserve">Slow cookers are a great tool for cooking entrees, but they can also be used for making large batches of tasty side dishes such as this Mexican cauliflower rice. </w:t>
      </w:r>
      <w:proofErr w:type="spellStart"/>
      <w:r w:rsidRPr="006707C8">
        <w:rPr>
          <w:rFonts w:ascii="Times New Roman" w:eastAsia="Times New Roman" w:hAnsi="Times New Roman" w:cs="Times New Roman"/>
        </w:rPr>
        <w:t>Ricing</w:t>
      </w:r>
      <w:proofErr w:type="spellEnd"/>
      <w:r w:rsidRPr="006707C8">
        <w:rPr>
          <w:rFonts w:ascii="Times New Roman" w:eastAsia="Times New Roman" w:hAnsi="Times New Roman" w:cs="Times New Roman"/>
        </w:rPr>
        <w:t xml:space="preserve"> the cauliflower prior to cooking is an optional step – you could also rice the soft cauliflower after it is done, or just use a fork to mash it. The spicy flavors are a delicious step up from basic cauliflower.</w:t>
      </w: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Pr="006707C8">
        <w:rPr>
          <w:rFonts w:ascii="Times New Roman" w:eastAsia="Times New Roman" w:hAnsi="Times New Roman" w:cs="Times New Roman"/>
        </w:rPr>
        <w:t>ngredients</w:t>
      </w:r>
      <w:r>
        <w:rPr>
          <w:rFonts w:ascii="Times New Roman" w:eastAsia="Times New Roman" w:hAnsi="Times New Roman" w:cs="Times New Roman"/>
        </w:rPr>
        <w:t>:</w:t>
      </w:r>
    </w:p>
    <w:p w:rsid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>1 head of cauliflower, coarsely chopped</w:t>
      </w: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>1 small yellow onion, diced</w:t>
      </w: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>1/2 red bell pepper, diced</w:t>
      </w: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>1/2 yellow bell pepper, diced</w:t>
      </w: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 xml:space="preserve">1 jalapeno pepper, seeded and diced </w:t>
      </w: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 xml:space="preserve">3 cloves garlic, minced </w:t>
      </w: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>1 cup tomato sauce</w:t>
      </w: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>1/4 cup chicken stock</w:t>
      </w: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>1 tbsp chili powder</w:t>
      </w: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>2 tsp cumin</w:t>
      </w: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>1 tsp dried oregano</w:t>
      </w: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>1/4 tsp pepper</w:t>
      </w:r>
    </w:p>
    <w:p w:rsidR="006707C8" w:rsidRPr="006707C8" w:rsidRDefault="006707C8" w:rsidP="006707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>Salt, to taste</w:t>
      </w:r>
    </w:p>
    <w:p w:rsidR="006707C8" w:rsidRDefault="006707C8" w:rsidP="006707C8">
      <w:pPr>
        <w:rPr>
          <w:rFonts w:ascii="Times New Roman" w:hAnsi="Times New Roman" w:cs="Times New Roman"/>
        </w:rPr>
      </w:pPr>
    </w:p>
    <w:p w:rsidR="006707C8" w:rsidRDefault="006707C8" w:rsidP="006707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Directions:</w:t>
      </w:r>
    </w:p>
    <w:p w:rsidR="006707C8" w:rsidRDefault="006707C8" w:rsidP="006707C8">
      <w:pPr>
        <w:rPr>
          <w:rFonts w:ascii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 xml:space="preserve">1. Place the cauliflower into a food processor and pulse until reduced to the size of rice grains. </w:t>
      </w:r>
    </w:p>
    <w:p w:rsidR="006707C8" w:rsidRDefault="006707C8" w:rsidP="006707C8">
      <w:pPr>
        <w:rPr>
          <w:rFonts w:ascii="Times New Roman" w:eastAsia="Times New Roman" w:hAnsi="Times New Roman" w:cs="Times New Roman"/>
        </w:rPr>
      </w:pPr>
      <w:r w:rsidRPr="006707C8">
        <w:rPr>
          <w:rFonts w:ascii="Times New Roman" w:eastAsia="Times New Roman" w:hAnsi="Times New Roman" w:cs="Times New Roman"/>
        </w:rPr>
        <w:t xml:space="preserve">2. Add the tomato sauce, chicken stock, and spices into the slow cooker and stir to combine. Add the remaining ingredients and stir to coat. Cover and cook on high for 3 hours. Adjust salt to taste. Drain any excess liquid before serving. </w:t>
      </w:r>
    </w:p>
    <w:p w:rsidR="00623CC7" w:rsidRPr="006707C8" w:rsidRDefault="00623CC7" w:rsidP="006707C8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055426" cy="2037969"/>
            <wp:effectExtent l="19050" t="0" r="0" b="0"/>
            <wp:docPr id="1" name="yui_3_5_1_2_1465309160017_914" descr="https://deliciouslyorganic.net/wp-content/uploads/2014/03/Mexican-Rice-II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65309160017_914" descr="https://deliciouslyorganic.net/wp-content/uploads/2014/03/Mexican-Rice-II-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482" cy="204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7C8" w:rsidRDefault="006707C8"/>
    <w:sectPr w:rsidR="006707C8" w:rsidSect="0083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7C8"/>
    <w:rsid w:val="00623CC7"/>
    <w:rsid w:val="006707C8"/>
    <w:rsid w:val="00832398"/>
    <w:rsid w:val="00AA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Ramona Warren</cp:lastModifiedBy>
  <cp:revision>1</cp:revision>
  <dcterms:created xsi:type="dcterms:W3CDTF">2016-06-07T14:15:00Z</dcterms:created>
  <dcterms:modified xsi:type="dcterms:W3CDTF">2016-06-07T14:36:00Z</dcterms:modified>
</cp:coreProperties>
</file>