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45" w:rsidRPr="00686216" w:rsidRDefault="00DA0545" w:rsidP="00F33595">
      <w:pPr>
        <w:rPr>
          <w:rFonts w:eastAsia="Times New Roman" w:cs="Times New Roman"/>
          <w:b/>
          <w:color w:val="FF0000"/>
          <w:sz w:val="32"/>
          <w:szCs w:val="32"/>
          <w:shd w:val="clear" w:color="auto" w:fill="FFFFFF"/>
        </w:rPr>
      </w:pPr>
      <w:r w:rsidRPr="00686216">
        <w:rPr>
          <w:rFonts w:eastAsia="Times New Roman" w:cs="Times New Roman"/>
          <w:b/>
          <w:color w:val="FF0000"/>
          <w:sz w:val="32"/>
          <w:szCs w:val="32"/>
          <w:shd w:val="clear" w:color="auto" w:fill="FFFFFF"/>
        </w:rPr>
        <w:t>By Dr. Alyssa Musgrove</w:t>
      </w:r>
      <w:bookmarkStart w:id="0" w:name="_GoBack"/>
      <w:bookmarkEnd w:id="0"/>
    </w:p>
    <w:p w:rsidR="00DA0545" w:rsidRPr="002B0892" w:rsidRDefault="00DA0545" w:rsidP="00F33595">
      <w:pPr>
        <w:rPr>
          <w:rFonts w:eastAsia="Times New Roman" w:cs="Times New Roman"/>
          <w:color w:val="000000" w:themeColor="text1"/>
          <w:shd w:val="clear" w:color="auto" w:fill="FFFFFF"/>
        </w:rPr>
      </w:pPr>
    </w:p>
    <w:p w:rsidR="00F33595" w:rsidRPr="002B0892" w:rsidRDefault="00214EE2" w:rsidP="00F33595">
      <w:pPr>
        <w:rPr>
          <w:rFonts w:eastAsia="Times New Roman" w:cs="Times New Roman"/>
          <w:color w:val="000000" w:themeColor="text1"/>
          <w:spacing w:val="17"/>
        </w:rPr>
      </w:pPr>
      <w:r w:rsidRPr="002B0892">
        <w:rPr>
          <w:rFonts w:eastAsia="Times New Roman" w:cs="Times New Roman"/>
          <w:color w:val="000000" w:themeColor="text1"/>
          <w:shd w:val="clear" w:color="auto" w:fill="FFFFFF"/>
        </w:rPr>
        <w:t>Last week, the Environmental Working Group</w:t>
      </w:r>
      <w:r w:rsidR="00F34A2D" w:rsidRPr="002B0892">
        <w:rPr>
          <w:rFonts w:eastAsia="Times New Roman" w:cs="Times New Roman"/>
          <w:color w:val="000000" w:themeColor="text1"/>
          <w:shd w:val="clear" w:color="auto" w:fill="FFFFFF"/>
        </w:rPr>
        <w:t xml:space="preserve"> (EWG)</w:t>
      </w:r>
      <w:r w:rsidRPr="002B0892">
        <w:rPr>
          <w:rFonts w:eastAsia="Times New Roman" w:cs="Times New Roman"/>
          <w:color w:val="000000" w:themeColor="text1"/>
          <w:shd w:val="clear" w:color="auto" w:fill="FFFFFF"/>
        </w:rPr>
        <w:t xml:space="preserve">, </w:t>
      </w:r>
      <w:r w:rsidR="00F34A2D" w:rsidRPr="002B0892">
        <w:rPr>
          <w:rFonts w:eastAsia="Times New Roman" w:cs="Times New Roman"/>
          <w:color w:val="000000" w:themeColor="text1"/>
          <w:shd w:val="clear" w:color="auto" w:fill="FFFFFF"/>
        </w:rPr>
        <w:t xml:space="preserve">a non-profit, non-partisan organization dedicated to protecting human health and the environment, </w:t>
      </w:r>
      <w:r w:rsidRPr="002B0892">
        <w:rPr>
          <w:rFonts w:eastAsia="Times New Roman" w:cs="Times New Roman"/>
          <w:color w:val="000000" w:themeColor="text1"/>
          <w:shd w:val="clear" w:color="auto" w:fill="FFFFFF"/>
        </w:rPr>
        <w:t>released it</w:t>
      </w:r>
      <w:r w:rsidR="00F34A2D" w:rsidRPr="002B0892">
        <w:rPr>
          <w:rFonts w:eastAsia="Times New Roman" w:cs="Times New Roman"/>
          <w:color w:val="000000" w:themeColor="text1"/>
          <w:shd w:val="clear" w:color="auto" w:fill="FFFFFF"/>
        </w:rPr>
        <w:t>s annual report, “A Shopper’</w:t>
      </w:r>
      <w:r w:rsidR="002F2D30" w:rsidRPr="002B0892">
        <w:rPr>
          <w:rFonts w:eastAsia="Times New Roman" w:cs="Times New Roman"/>
          <w:color w:val="000000" w:themeColor="text1"/>
          <w:shd w:val="clear" w:color="auto" w:fill="FFFFFF"/>
        </w:rPr>
        <w:t>s Guide to Pes</w:t>
      </w:r>
      <w:r w:rsidR="00F34A2D" w:rsidRPr="002B0892">
        <w:rPr>
          <w:rFonts w:eastAsia="Times New Roman" w:cs="Times New Roman"/>
          <w:color w:val="000000" w:themeColor="text1"/>
          <w:shd w:val="clear" w:color="auto" w:fill="FFFFFF"/>
        </w:rPr>
        <w:t>ticides in Produce.”</w:t>
      </w:r>
      <w:r w:rsidR="002B0892">
        <w:rPr>
          <w:rFonts w:eastAsia="Times New Roman" w:cs="Times New Roman"/>
          <w:color w:val="000000" w:themeColor="text1"/>
          <w:shd w:val="clear" w:color="auto" w:fill="FFFFFF"/>
        </w:rPr>
        <w:t xml:space="preserve"> The report lists the Dirty Dozen, fruits and vegetables with the most pesticide residue, and the Clean Fifteen, for which few, if any, residues were detected.</w:t>
      </w:r>
    </w:p>
    <w:p w:rsidR="00D65355" w:rsidRPr="002B0892" w:rsidRDefault="00D65355" w:rsidP="004B0FB2">
      <w:pPr>
        <w:rPr>
          <w:rFonts w:eastAsia="Times New Roman" w:cs="Times New Roman"/>
          <w:color w:val="000000" w:themeColor="text1"/>
          <w:shd w:val="clear" w:color="auto" w:fill="FFFFFF"/>
        </w:rPr>
      </w:pPr>
    </w:p>
    <w:p w:rsidR="00214EE2" w:rsidRPr="002B0892" w:rsidRDefault="00D65355" w:rsidP="004B0FB2">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Drawing</w:t>
      </w:r>
      <w:r w:rsidR="002F2D30" w:rsidRPr="002B0892">
        <w:rPr>
          <w:rFonts w:eastAsia="Times New Roman" w:cs="Times New Roman"/>
          <w:color w:val="000000" w:themeColor="text1"/>
          <w:shd w:val="clear" w:color="auto" w:fill="FFFFFF"/>
        </w:rPr>
        <w:t xml:space="preserve"> from </w:t>
      </w:r>
      <w:r w:rsidR="00F33595" w:rsidRPr="002B0892">
        <w:rPr>
          <w:rFonts w:eastAsia="Times New Roman" w:cs="Times New Roman"/>
          <w:color w:val="000000" w:themeColor="text1"/>
          <w:shd w:val="clear" w:color="auto" w:fill="FFFFFF"/>
        </w:rPr>
        <w:t xml:space="preserve">tests conducted by the U.S. Department of Agriculture, </w:t>
      </w:r>
      <w:r w:rsidR="002F2D30" w:rsidRPr="002B0892">
        <w:rPr>
          <w:rFonts w:eastAsia="Times New Roman" w:cs="Times New Roman"/>
          <w:color w:val="000000" w:themeColor="text1"/>
          <w:shd w:val="clear" w:color="auto" w:fill="FFFFFF"/>
        </w:rPr>
        <w:t>t</w:t>
      </w:r>
      <w:r w:rsidR="00214EE2" w:rsidRPr="002B0892">
        <w:rPr>
          <w:rFonts w:eastAsia="Times New Roman" w:cs="Times New Roman"/>
          <w:color w:val="000000" w:themeColor="text1"/>
          <w:shd w:val="clear" w:color="auto" w:fill="FFFFFF"/>
        </w:rPr>
        <w:t xml:space="preserve">he 2018 report </w:t>
      </w:r>
      <w:r w:rsidR="00F34A2D" w:rsidRPr="004B0FB2">
        <w:rPr>
          <w:rFonts w:eastAsia="Times New Roman" w:cs="Times New Roman"/>
          <w:color w:val="000000" w:themeColor="text1"/>
          <w:shd w:val="clear" w:color="auto" w:fill="FFFFFF"/>
        </w:rPr>
        <w:t xml:space="preserve">found nearly 70 percent of produce tested </w:t>
      </w:r>
      <w:r w:rsidR="002F2D30" w:rsidRPr="002B0892">
        <w:rPr>
          <w:rFonts w:eastAsia="Times New Roman" w:cs="Times New Roman"/>
          <w:color w:val="000000" w:themeColor="text1"/>
          <w:shd w:val="clear" w:color="auto" w:fill="FFFFFF"/>
        </w:rPr>
        <w:t>had pesticide residue</w:t>
      </w:r>
      <w:r w:rsidR="00F34A2D" w:rsidRPr="004B0FB2">
        <w:rPr>
          <w:rFonts w:eastAsia="Times New Roman" w:cs="Times New Roman"/>
          <w:color w:val="000000" w:themeColor="text1"/>
          <w:shd w:val="clear" w:color="auto" w:fill="FFFFFF"/>
        </w:rPr>
        <w:t>. According to the EWG's research, strawberries, spinach, and nectarines were the worst offenders for the second year in a row.</w:t>
      </w:r>
      <w:r w:rsidR="00F33595" w:rsidRPr="002B0892">
        <w:rPr>
          <w:rFonts w:eastAsia="Times New Roman" w:cs="Times New Roman"/>
          <w:color w:val="000000" w:themeColor="text1"/>
          <w:shd w:val="clear" w:color="auto" w:fill="FFFFFF"/>
        </w:rPr>
        <w:t xml:space="preserve">  Specifically, the report noted:</w:t>
      </w:r>
    </w:p>
    <w:p w:rsidR="00F33595" w:rsidRPr="002B0892" w:rsidRDefault="00F33595" w:rsidP="004B0FB2">
      <w:pPr>
        <w:rPr>
          <w:rFonts w:eastAsia="Times New Roman" w:cs="Times New Roman"/>
          <w:color w:val="000000" w:themeColor="text1"/>
          <w:shd w:val="clear" w:color="auto" w:fill="FFFFFF"/>
        </w:rPr>
      </w:pPr>
    </w:p>
    <w:p w:rsidR="00F33595" w:rsidRPr="002B0892" w:rsidRDefault="00F33595" w:rsidP="00F33595">
      <w:pPr>
        <w:pStyle w:val="ListParagraph"/>
        <w:numPr>
          <w:ilvl w:val="0"/>
          <w:numId w:val="5"/>
        </w:num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One third of all conventional strawberry samples contained 10 or more pesticides</w:t>
      </w:r>
      <w:r w:rsidR="009C3E60" w:rsidRPr="002B0892">
        <w:rPr>
          <w:rFonts w:eastAsia="Times New Roman" w:cs="Times New Roman"/>
          <w:color w:val="000000" w:themeColor="text1"/>
          <w:shd w:val="clear" w:color="auto" w:fill="FFFFFF"/>
        </w:rPr>
        <w:t>, with one sample containing 22 different pesticide residues</w:t>
      </w:r>
    </w:p>
    <w:p w:rsidR="009C3E60" w:rsidRPr="002B0892" w:rsidRDefault="009C3E60" w:rsidP="00F33595">
      <w:pPr>
        <w:pStyle w:val="ListParagraph"/>
        <w:numPr>
          <w:ilvl w:val="0"/>
          <w:numId w:val="5"/>
        </w:num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Spinach had 1.8 times more pesticide residue by weight than any other crop</w:t>
      </w:r>
    </w:p>
    <w:p w:rsidR="00F33595" w:rsidRPr="002B0892" w:rsidRDefault="00F33595" w:rsidP="00F33595">
      <w:pPr>
        <w:pStyle w:val="ListParagraph"/>
        <w:numPr>
          <w:ilvl w:val="0"/>
          <w:numId w:val="5"/>
        </w:num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Conventional spinach had relatively high concentrations of permethrin, a neurotoxic insecticide</w:t>
      </w:r>
    </w:p>
    <w:p w:rsidR="00F33595" w:rsidRPr="002B0892" w:rsidRDefault="00F33595" w:rsidP="00F33595">
      <w:pPr>
        <w:pStyle w:val="ListParagraph"/>
        <w:numPr>
          <w:ilvl w:val="0"/>
          <w:numId w:val="5"/>
        </w:num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80 percent of apples tested contained diphenylamine, a pesticide banned in Europe</w:t>
      </w:r>
    </w:p>
    <w:p w:rsidR="00F33595" w:rsidRPr="002B0892" w:rsidRDefault="00F33595" w:rsidP="00F33595">
      <w:pPr>
        <w:pStyle w:val="ListParagraph"/>
        <w:numPr>
          <w:ilvl w:val="0"/>
          <w:numId w:val="5"/>
        </w:num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 xml:space="preserve">An average of five pesticides were detected on conventional cherries, with 30 percent of samples containing </w:t>
      </w:r>
      <w:proofErr w:type="spellStart"/>
      <w:r w:rsidRPr="002B0892">
        <w:rPr>
          <w:rFonts w:eastAsia="Times New Roman" w:cs="Times New Roman"/>
          <w:color w:val="000000" w:themeColor="text1"/>
          <w:shd w:val="clear" w:color="auto" w:fill="FFFFFF"/>
        </w:rPr>
        <w:t>iprodione</w:t>
      </w:r>
      <w:proofErr w:type="spellEnd"/>
      <w:r w:rsidRPr="002B0892">
        <w:rPr>
          <w:rFonts w:eastAsia="Times New Roman" w:cs="Times New Roman"/>
          <w:color w:val="000000" w:themeColor="text1"/>
          <w:shd w:val="clear" w:color="auto" w:fill="FFFFFF"/>
        </w:rPr>
        <w:t>, a pesticide not allowed in Europe and linked to cancer</w:t>
      </w:r>
    </w:p>
    <w:p w:rsidR="002F2D30" w:rsidRPr="002B0892" w:rsidRDefault="002F2D30" w:rsidP="004B0FB2">
      <w:pPr>
        <w:rPr>
          <w:rFonts w:eastAsia="Times New Roman" w:cs="Times New Roman"/>
          <w:color w:val="000000" w:themeColor="text1"/>
          <w:shd w:val="clear" w:color="auto" w:fill="FFFFFF"/>
        </w:rPr>
      </w:pPr>
    </w:p>
    <w:p w:rsidR="00A50D65" w:rsidRPr="002B0892" w:rsidRDefault="002F2D30" w:rsidP="00A50D65">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Why should you be concerned abou</w:t>
      </w:r>
      <w:r w:rsidR="00D65355" w:rsidRPr="002B0892">
        <w:rPr>
          <w:rFonts w:eastAsia="Times New Roman" w:cs="Times New Roman"/>
          <w:color w:val="000000" w:themeColor="text1"/>
          <w:shd w:val="clear" w:color="auto" w:fill="FFFFFF"/>
        </w:rPr>
        <w:t>t pesticide residue?  Pes</w:t>
      </w:r>
      <w:r w:rsidRPr="002B0892">
        <w:rPr>
          <w:rFonts w:eastAsia="Times New Roman" w:cs="Times New Roman"/>
          <w:color w:val="000000" w:themeColor="text1"/>
          <w:shd w:val="clear" w:color="auto" w:fill="FFFFFF"/>
        </w:rPr>
        <w:t xml:space="preserve">ticides are designed to kill living organisms, such as insects, invasive plants and fungi.  </w:t>
      </w:r>
      <w:r w:rsidR="00A50D65" w:rsidRPr="002B0892">
        <w:rPr>
          <w:rFonts w:eastAsia="Times New Roman" w:cs="Times New Roman"/>
          <w:color w:val="000000" w:themeColor="text1"/>
          <w:shd w:val="clear" w:color="auto" w:fill="FFFFFF"/>
        </w:rPr>
        <w:t>G</w:t>
      </w:r>
      <w:r w:rsidR="00D65355" w:rsidRPr="002B0892">
        <w:rPr>
          <w:rFonts w:eastAsia="Times New Roman" w:cs="Times New Roman"/>
          <w:color w:val="000000" w:themeColor="text1"/>
          <w:shd w:val="clear" w:color="auto" w:fill="FFFFFF"/>
        </w:rPr>
        <w:t xml:space="preserve">iven their </w:t>
      </w:r>
      <w:r w:rsidR="00A50D65" w:rsidRPr="002B0892">
        <w:rPr>
          <w:rFonts w:eastAsia="Times New Roman" w:cs="Times New Roman"/>
          <w:color w:val="000000" w:themeColor="text1"/>
          <w:shd w:val="clear" w:color="auto" w:fill="FFFFFF"/>
        </w:rPr>
        <w:t xml:space="preserve">designed </w:t>
      </w:r>
      <w:r w:rsidR="00D65355" w:rsidRPr="002B0892">
        <w:rPr>
          <w:rFonts w:eastAsia="Times New Roman" w:cs="Times New Roman"/>
          <w:color w:val="000000" w:themeColor="text1"/>
          <w:shd w:val="clear" w:color="auto" w:fill="FFFFFF"/>
        </w:rPr>
        <w:t xml:space="preserve">purpose, </w:t>
      </w:r>
      <w:r w:rsidR="00A50D65" w:rsidRPr="002B0892">
        <w:rPr>
          <w:rFonts w:eastAsia="Times New Roman" w:cs="Times New Roman"/>
          <w:color w:val="000000" w:themeColor="text1"/>
          <w:shd w:val="clear" w:color="auto" w:fill="FFFFFF"/>
        </w:rPr>
        <w:t xml:space="preserve">it should come as no surprise that </w:t>
      </w:r>
      <w:r w:rsidR="009C3E60" w:rsidRPr="002B0892">
        <w:rPr>
          <w:rFonts w:eastAsia="Times New Roman" w:cs="Times New Roman"/>
          <w:color w:val="000000" w:themeColor="text1"/>
          <w:shd w:val="clear" w:color="auto" w:fill="FFFFFF"/>
        </w:rPr>
        <w:t>pesticides</w:t>
      </w:r>
      <w:r w:rsidR="00D65355" w:rsidRPr="002B0892">
        <w:rPr>
          <w:rFonts w:eastAsia="Times New Roman" w:cs="Times New Roman"/>
          <w:color w:val="000000" w:themeColor="text1"/>
          <w:shd w:val="clear" w:color="auto" w:fill="FFFFFF"/>
        </w:rPr>
        <w:t xml:space="preserve"> </w:t>
      </w:r>
      <w:r w:rsidR="008D5032">
        <w:rPr>
          <w:rFonts w:eastAsia="Times New Roman" w:cs="Times New Roman"/>
          <w:color w:val="000000" w:themeColor="text1"/>
          <w:shd w:val="clear" w:color="auto" w:fill="FFFFFF"/>
        </w:rPr>
        <w:t>could</w:t>
      </w:r>
      <w:r w:rsidR="00D65355" w:rsidRPr="002B0892">
        <w:rPr>
          <w:rFonts w:eastAsia="Times New Roman" w:cs="Times New Roman"/>
          <w:color w:val="000000" w:themeColor="text1"/>
          <w:shd w:val="clear" w:color="auto" w:fill="FFFFFF"/>
        </w:rPr>
        <w:t xml:space="preserve"> have a negative effect on human health</w:t>
      </w:r>
      <w:r w:rsidR="00A50D65" w:rsidRPr="002B0892">
        <w:rPr>
          <w:rFonts w:eastAsia="Times New Roman" w:cs="Times New Roman"/>
          <w:color w:val="000000" w:themeColor="text1"/>
          <w:shd w:val="clear" w:color="auto" w:fill="FFFFFF"/>
        </w:rPr>
        <w:t>,</w:t>
      </w:r>
      <w:r w:rsidR="00D65355" w:rsidRPr="002B0892">
        <w:rPr>
          <w:rFonts w:eastAsia="Times New Roman" w:cs="Times New Roman"/>
          <w:color w:val="000000" w:themeColor="text1"/>
          <w:shd w:val="clear" w:color="auto" w:fill="FFFFFF"/>
        </w:rPr>
        <w:t xml:space="preserve"> as well. </w:t>
      </w:r>
      <w:r w:rsidR="00A50D65" w:rsidRPr="002B0892">
        <w:rPr>
          <w:rFonts w:eastAsia="Times New Roman" w:cs="Times New Roman"/>
          <w:color w:val="000000" w:themeColor="text1"/>
          <w:shd w:val="clear" w:color="auto" w:fill="FFFFFF"/>
        </w:rPr>
        <w:t>While the health effects of pesticide residues are still being debated, there have b</w:t>
      </w:r>
      <w:r w:rsidR="00D373E2" w:rsidRPr="002B0892">
        <w:rPr>
          <w:rFonts w:eastAsia="Times New Roman" w:cs="Times New Roman"/>
          <w:color w:val="000000" w:themeColor="text1"/>
          <w:shd w:val="clear" w:color="auto" w:fill="FFFFFF"/>
        </w:rPr>
        <w:t xml:space="preserve">een many health risks linked directly to </w:t>
      </w:r>
      <w:r w:rsidR="00A50D65" w:rsidRPr="002B0892">
        <w:rPr>
          <w:rFonts w:eastAsia="Times New Roman" w:cs="Times New Roman"/>
          <w:color w:val="000000" w:themeColor="text1"/>
          <w:shd w:val="clear" w:color="auto" w:fill="FFFFFF"/>
        </w:rPr>
        <w:t xml:space="preserve">pesticides – including infertility, brain and nervous system issues, cancer and hormone disruption – so it makes sense to keep your exposure as low as possible. </w:t>
      </w:r>
    </w:p>
    <w:p w:rsidR="00134354" w:rsidRPr="002B0892" w:rsidRDefault="00134354" w:rsidP="004B0FB2">
      <w:pPr>
        <w:rPr>
          <w:rFonts w:cs="Times New Roman"/>
          <w:color w:val="000000" w:themeColor="text1"/>
        </w:rPr>
      </w:pPr>
    </w:p>
    <w:p w:rsidR="00F34A2D" w:rsidRPr="002B0892" w:rsidRDefault="002F2D30" w:rsidP="00F34A2D">
      <w:pPr>
        <w:rPr>
          <w:rFonts w:eastAsia="Times New Roman" w:cs="Times New Roman"/>
          <w:color w:val="000000" w:themeColor="text1"/>
          <w:shd w:val="clear" w:color="auto" w:fill="FFFFFF"/>
        </w:rPr>
      </w:pPr>
      <w:r w:rsidRPr="002B0892">
        <w:rPr>
          <w:rFonts w:eastAsia="Times New Roman" w:cs="Times New Roman"/>
          <w:color w:val="000000" w:themeColor="text1"/>
          <w:shd w:val="clear" w:color="auto" w:fill="FFFFFF"/>
        </w:rPr>
        <w:t xml:space="preserve">In a perfect world, we would all buy and eat </w:t>
      </w:r>
      <w:r w:rsidR="00A50D65" w:rsidRPr="002B0892">
        <w:rPr>
          <w:rFonts w:eastAsia="Times New Roman" w:cs="Times New Roman"/>
          <w:color w:val="000000" w:themeColor="text1"/>
          <w:shd w:val="clear" w:color="auto" w:fill="FFFFFF"/>
        </w:rPr>
        <w:t xml:space="preserve">100% </w:t>
      </w:r>
      <w:r w:rsidRPr="002B0892">
        <w:rPr>
          <w:rFonts w:eastAsia="Times New Roman" w:cs="Times New Roman"/>
          <w:color w:val="000000" w:themeColor="text1"/>
          <w:shd w:val="clear" w:color="auto" w:fill="FFFFFF"/>
        </w:rPr>
        <w:t xml:space="preserve">organic.  However, organic options aren’t always available, and they often come with a heftier price tag. </w:t>
      </w:r>
      <w:r w:rsidR="00F34A2D" w:rsidRPr="004B0FB2">
        <w:rPr>
          <w:rFonts w:eastAsia="Times New Roman" w:cs="Times New Roman"/>
          <w:color w:val="000000" w:themeColor="text1"/>
          <w:shd w:val="clear" w:color="auto" w:fill="FFFFFF"/>
        </w:rPr>
        <w:t>If fully organic isn’t in your budget, you</w:t>
      </w:r>
      <w:r w:rsidR="00EB7E81">
        <w:rPr>
          <w:rFonts w:eastAsia="Times New Roman" w:cs="Times New Roman"/>
          <w:color w:val="000000" w:themeColor="text1"/>
          <w:shd w:val="clear" w:color="auto" w:fill="FFFFFF"/>
        </w:rPr>
        <w:t xml:space="preserve"> can eliminate many</w:t>
      </w:r>
      <w:r w:rsidR="00F34A2D" w:rsidRPr="004B0FB2">
        <w:rPr>
          <w:rFonts w:eastAsia="Times New Roman" w:cs="Times New Roman"/>
          <w:color w:val="000000" w:themeColor="text1"/>
          <w:shd w:val="clear" w:color="auto" w:fill="FFFFFF"/>
        </w:rPr>
        <w:t xml:space="preserve"> o</w:t>
      </w:r>
      <w:r w:rsidR="00D65355" w:rsidRPr="002B0892">
        <w:rPr>
          <w:rFonts w:eastAsia="Times New Roman" w:cs="Times New Roman"/>
          <w:color w:val="000000" w:themeColor="text1"/>
          <w:shd w:val="clear" w:color="auto" w:fill="FFFFFF"/>
        </w:rPr>
        <w:t>f the pesticides from your food</w:t>
      </w:r>
      <w:r w:rsidR="00F34A2D" w:rsidRPr="004B0FB2">
        <w:rPr>
          <w:rFonts w:eastAsia="Times New Roman" w:cs="Times New Roman"/>
          <w:color w:val="000000" w:themeColor="text1"/>
          <w:shd w:val="clear" w:color="auto" w:fill="FFFFFF"/>
        </w:rPr>
        <w:t xml:space="preserve"> by prioritizing certain organic foods.</w:t>
      </w:r>
      <w:r w:rsidRPr="002B0892">
        <w:rPr>
          <w:rFonts w:eastAsia="Times New Roman" w:cs="Times New Roman"/>
          <w:color w:val="000000" w:themeColor="text1"/>
          <w:shd w:val="clear" w:color="auto" w:fill="FFFFFF"/>
        </w:rPr>
        <w:t xml:space="preserve"> The EWG’s annual lists </w:t>
      </w:r>
      <w:r w:rsidR="00D65355" w:rsidRPr="002B0892">
        <w:rPr>
          <w:rFonts w:eastAsia="Times New Roman" w:cs="Times New Roman"/>
          <w:color w:val="000000" w:themeColor="text1"/>
          <w:shd w:val="clear" w:color="auto" w:fill="FFFFFF"/>
        </w:rPr>
        <w:t xml:space="preserve">provide </w:t>
      </w:r>
      <w:r w:rsidRPr="002B0892">
        <w:rPr>
          <w:rFonts w:eastAsia="Times New Roman" w:cs="Times New Roman"/>
          <w:color w:val="000000" w:themeColor="text1"/>
          <w:shd w:val="clear" w:color="auto" w:fill="FFFFFF"/>
        </w:rPr>
        <w:t>a great place to start.</w:t>
      </w:r>
      <w:r w:rsidR="00F34A2D" w:rsidRPr="002B0892">
        <w:rPr>
          <w:rFonts w:eastAsia="Times New Roman" w:cs="Times New Roman"/>
          <w:color w:val="000000" w:themeColor="text1"/>
          <w:shd w:val="clear" w:color="auto" w:fill="FFFFFF"/>
        </w:rPr>
        <w:t xml:space="preserve"> As </w:t>
      </w:r>
      <w:r w:rsidRPr="002B0892">
        <w:rPr>
          <w:rFonts w:eastAsia="Times New Roman" w:cs="Times New Roman"/>
          <w:color w:val="000000" w:themeColor="text1"/>
          <w:shd w:val="clear" w:color="auto" w:fill="FFFFFF"/>
        </w:rPr>
        <w:t xml:space="preserve">the group </w:t>
      </w:r>
      <w:r w:rsidR="00F34A2D" w:rsidRPr="002B0892">
        <w:rPr>
          <w:rFonts w:eastAsia="Times New Roman" w:cs="Times New Roman"/>
          <w:color w:val="000000" w:themeColor="text1"/>
          <w:shd w:val="clear" w:color="auto" w:fill="FFFFFF"/>
        </w:rPr>
        <w:t>points out, “</w:t>
      </w:r>
      <w:r w:rsidR="00F34A2D" w:rsidRPr="002B0892">
        <w:rPr>
          <w:rFonts w:cs="Times New Roman"/>
          <w:color w:val="000000" w:themeColor="text1"/>
        </w:rPr>
        <w:t>Buying organic versions of the dirty dozen helps you to skip toxic chemicals. Buying conventional versions of the clean 15 helps your wallet.”</w:t>
      </w:r>
    </w:p>
    <w:p w:rsidR="00F34A2D" w:rsidRPr="002B0892" w:rsidRDefault="00F34A2D" w:rsidP="004D43A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In general, produce with a thick outer skin that you peel will be lower in residue than leafy greens or those with a soft, edible skin.</w:t>
      </w:r>
    </w:p>
    <w:p w:rsidR="00F34A2D" w:rsidRPr="002B0892" w:rsidRDefault="00F34A2D" w:rsidP="004D43A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 xml:space="preserve">EWG’s 2018 Dirty Baker’s Dozen  </w:t>
      </w:r>
    </w:p>
    <w:p w:rsidR="00D65355" w:rsidRPr="002B0892" w:rsidRDefault="00D65355" w:rsidP="00D65355">
      <w:pPr>
        <w:rPr>
          <w:rFonts w:cs="Times New Roman"/>
          <w:color w:val="000000" w:themeColor="text1"/>
        </w:rPr>
      </w:pPr>
      <w:r w:rsidRPr="002B0892">
        <w:rPr>
          <w:rFonts w:cs="Times New Roman"/>
          <w:color w:val="000000" w:themeColor="text1"/>
        </w:rPr>
        <w:t>(This year the EWG added a 13</w:t>
      </w:r>
      <w:r w:rsidRPr="002B0892">
        <w:rPr>
          <w:rFonts w:cs="Times New Roman"/>
          <w:color w:val="000000" w:themeColor="text1"/>
          <w:vertAlign w:val="superscript"/>
        </w:rPr>
        <w:t>th</w:t>
      </w:r>
      <w:r w:rsidRPr="002B0892">
        <w:rPr>
          <w:rFonts w:cs="Times New Roman"/>
          <w:color w:val="000000" w:themeColor="text1"/>
        </w:rPr>
        <w:t xml:space="preserve"> vegetable to the list)</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Strawberries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Spinach</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lastRenderedPageBreak/>
        <w:t>Nectarines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Apples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Grapes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Peaches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Cherries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Pears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Tomatoes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Celery</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Potatoes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Sweet Bell Peppers</w:t>
      </w:r>
    </w:p>
    <w:p w:rsidR="00D65355" w:rsidRPr="002B0892" w:rsidRDefault="00D65355" w:rsidP="00D65355">
      <w:pPr>
        <w:pStyle w:val="ListParagraph"/>
        <w:numPr>
          <w:ilvl w:val="0"/>
          <w:numId w:val="2"/>
        </w:numPr>
        <w:rPr>
          <w:rFonts w:cs="Times New Roman"/>
          <w:color w:val="000000" w:themeColor="text1"/>
        </w:rPr>
      </w:pPr>
      <w:r w:rsidRPr="002B0892">
        <w:rPr>
          <w:rFonts w:cs="Times New Roman"/>
          <w:color w:val="000000" w:themeColor="text1"/>
        </w:rPr>
        <w:t>Hot peppers</w:t>
      </w:r>
    </w:p>
    <w:p w:rsidR="00D65355" w:rsidRPr="002B0892" w:rsidRDefault="00D65355" w:rsidP="00D65355">
      <w:pPr>
        <w:rPr>
          <w:rFonts w:cs="Times New Roman"/>
          <w:color w:val="000000" w:themeColor="text1"/>
        </w:rPr>
      </w:pPr>
    </w:p>
    <w:p w:rsidR="00D65355" w:rsidRPr="002B0892" w:rsidRDefault="00D65355" w:rsidP="00D65355">
      <w:pPr>
        <w:rPr>
          <w:rFonts w:cs="Times New Roman"/>
          <w:color w:val="000000" w:themeColor="text1"/>
        </w:rPr>
      </w:pPr>
      <w:r w:rsidRPr="002B0892">
        <w:rPr>
          <w:rFonts w:cs="Times New Roman"/>
          <w:color w:val="000000" w:themeColor="text1"/>
        </w:rPr>
        <w:t>EWG’s 2018 Clean 15</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Avocados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Sweet corn*</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Pineapples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Cabbages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Onions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Sweet peas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Papayas*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Asparagus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Mangoes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Eggplants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Honeydews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Kiwis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Cantaloupes</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Cauliflower</w:t>
      </w:r>
    </w:p>
    <w:p w:rsidR="00D65355" w:rsidRPr="002B0892" w:rsidRDefault="00D65355" w:rsidP="00D65355">
      <w:pPr>
        <w:pStyle w:val="ListParagraph"/>
        <w:numPr>
          <w:ilvl w:val="0"/>
          <w:numId w:val="3"/>
        </w:numPr>
        <w:rPr>
          <w:rFonts w:cs="Times New Roman"/>
          <w:color w:val="000000" w:themeColor="text1"/>
        </w:rPr>
      </w:pPr>
      <w:r w:rsidRPr="002B0892">
        <w:rPr>
          <w:rFonts w:cs="Times New Roman"/>
          <w:color w:val="000000" w:themeColor="text1"/>
        </w:rPr>
        <w:t>Broccoli</w:t>
      </w:r>
    </w:p>
    <w:p w:rsidR="00D65355" w:rsidRPr="002B0892" w:rsidRDefault="00D65355" w:rsidP="00D65355">
      <w:pPr>
        <w:rPr>
          <w:rFonts w:cs="Times New Roman"/>
          <w:color w:val="000000" w:themeColor="text1"/>
        </w:rPr>
      </w:pPr>
    </w:p>
    <w:p w:rsidR="00D65355" w:rsidRPr="00EB7E81" w:rsidRDefault="00D65355" w:rsidP="00D65355">
      <w:pPr>
        <w:rPr>
          <w:rFonts w:cs="Times New Roman"/>
          <w:i/>
          <w:color w:val="000000" w:themeColor="text1"/>
        </w:rPr>
      </w:pPr>
      <w:r w:rsidRPr="00EB7E81">
        <w:rPr>
          <w:rFonts w:cs="Times New Roman"/>
          <w:i/>
          <w:color w:val="000000" w:themeColor="text1"/>
        </w:rPr>
        <w:t>*Although shown to have the</w:t>
      </w:r>
      <w:r w:rsidR="009C3E60" w:rsidRPr="00EB7E81">
        <w:rPr>
          <w:rFonts w:cs="Times New Roman"/>
          <w:i/>
          <w:color w:val="000000" w:themeColor="text1"/>
        </w:rPr>
        <w:t xml:space="preserve"> among the</w:t>
      </w:r>
      <w:r w:rsidRPr="00EB7E81">
        <w:rPr>
          <w:rFonts w:cs="Times New Roman"/>
          <w:i/>
          <w:color w:val="000000" w:themeColor="text1"/>
        </w:rPr>
        <w:t xml:space="preserve"> lowest amounts of pesticide residue, sweet corn and papayas sold in the United States are genetically-modified crops (GMOs). You should still choose organic versions of these crops in order to avoid the GMO varieties. </w:t>
      </w:r>
    </w:p>
    <w:p w:rsidR="00D373E2" w:rsidRPr="002B0892" w:rsidRDefault="00D373E2" w:rsidP="00D373E2">
      <w:pPr>
        <w:rPr>
          <w:rFonts w:cs="Times New Roman"/>
          <w:color w:val="000000" w:themeColor="text1"/>
        </w:rPr>
      </w:pPr>
    </w:p>
    <w:p w:rsidR="00D373E2" w:rsidRPr="002B0892" w:rsidRDefault="00D373E2" w:rsidP="00D373E2">
      <w:pPr>
        <w:rPr>
          <w:rFonts w:cs="Times New Roman"/>
          <w:color w:val="000000" w:themeColor="text1"/>
        </w:rPr>
      </w:pPr>
      <w:r w:rsidRPr="002B0892">
        <w:rPr>
          <w:rFonts w:cs="Times New Roman"/>
          <w:color w:val="000000" w:themeColor="text1"/>
        </w:rPr>
        <w:t>There are a couple important things to keep in mind when using these lists:</w:t>
      </w:r>
    </w:p>
    <w:p w:rsidR="00D373E2" w:rsidRPr="002B0892" w:rsidRDefault="00D373E2" w:rsidP="00D373E2">
      <w:pPr>
        <w:rPr>
          <w:rFonts w:cs="Times New Roman"/>
          <w:color w:val="000000" w:themeColor="text1"/>
        </w:rPr>
      </w:pPr>
    </w:p>
    <w:p w:rsidR="00D373E2" w:rsidRPr="002B0892" w:rsidRDefault="00D373E2" w:rsidP="00D373E2">
      <w:pPr>
        <w:pStyle w:val="ListParagraph"/>
        <w:numPr>
          <w:ilvl w:val="0"/>
          <w:numId w:val="4"/>
        </w:numPr>
        <w:rPr>
          <w:rFonts w:cs="Times New Roman"/>
          <w:color w:val="000000" w:themeColor="text1"/>
        </w:rPr>
      </w:pPr>
      <w:r w:rsidRPr="002B0892">
        <w:rPr>
          <w:rFonts w:cs="Times New Roman"/>
          <w:color w:val="000000" w:themeColor="text1"/>
        </w:rPr>
        <w:t>Fruits and veggies are the foundation to a healthy diet.  If you can’t buy organic, you are still better off eating conventionally-grown fruits and vegetables rather than not eating them at all.  Always eat lots of vegetables, but choose organic when possible, especially when it comes to The Dirty Dozen.</w:t>
      </w:r>
    </w:p>
    <w:p w:rsidR="00D373E2" w:rsidRPr="002B0892" w:rsidRDefault="00D373E2" w:rsidP="00D373E2">
      <w:pPr>
        <w:rPr>
          <w:rFonts w:cs="Times New Roman"/>
          <w:color w:val="000000" w:themeColor="text1"/>
        </w:rPr>
      </w:pPr>
      <w:r w:rsidRPr="002B0892">
        <w:rPr>
          <w:rFonts w:cs="Times New Roman"/>
          <w:color w:val="000000" w:themeColor="text1"/>
        </w:rPr>
        <w:t xml:space="preserve"> </w:t>
      </w:r>
    </w:p>
    <w:p w:rsidR="00D373E2" w:rsidRPr="002B0892" w:rsidRDefault="00D373E2" w:rsidP="00D373E2">
      <w:pPr>
        <w:pStyle w:val="ListParagraph"/>
        <w:numPr>
          <w:ilvl w:val="0"/>
          <w:numId w:val="4"/>
        </w:numPr>
        <w:rPr>
          <w:rFonts w:cs="Times New Roman"/>
          <w:color w:val="000000" w:themeColor="text1"/>
        </w:rPr>
      </w:pPr>
      <w:r w:rsidRPr="002B0892">
        <w:rPr>
          <w:rFonts w:cs="Times New Roman"/>
          <w:color w:val="000000" w:themeColor="text1"/>
        </w:rPr>
        <w:t xml:space="preserve">If you are unable to purchase organic, consider peeling your produce.  For example, remove and discard the outermost leaves of lettuce and cabbage. Peel your potatoes and apples. </w:t>
      </w:r>
    </w:p>
    <w:p w:rsidR="00D373E2" w:rsidRPr="002B0892" w:rsidRDefault="00D373E2" w:rsidP="00D373E2">
      <w:pPr>
        <w:rPr>
          <w:rFonts w:cs="Times New Roman"/>
          <w:color w:val="000000" w:themeColor="text1"/>
        </w:rPr>
      </w:pPr>
    </w:p>
    <w:p w:rsidR="00D373E2" w:rsidRPr="002B0892" w:rsidRDefault="00D373E2" w:rsidP="00D373E2">
      <w:pPr>
        <w:pStyle w:val="ListParagraph"/>
        <w:numPr>
          <w:ilvl w:val="0"/>
          <w:numId w:val="4"/>
        </w:numPr>
        <w:rPr>
          <w:rFonts w:cs="Times New Roman"/>
          <w:color w:val="000000" w:themeColor="text1"/>
        </w:rPr>
      </w:pPr>
      <w:r w:rsidRPr="002B0892">
        <w:rPr>
          <w:rFonts w:cs="Times New Roman"/>
          <w:color w:val="000000" w:themeColor="text1"/>
        </w:rPr>
        <w:lastRenderedPageBreak/>
        <w:t>For produce that you cannot peel, wash thoroughly – organic or not.  To clean your vege</w:t>
      </w:r>
      <w:r w:rsidR="002B0892" w:rsidRPr="002B0892">
        <w:rPr>
          <w:rFonts w:cs="Times New Roman"/>
          <w:color w:val="000000" w:themeColor="text1"/>
        </w:rPr>
        <w:t xml:space="preserve">tables at home, mix one tablespoon of apple cider vinegar to one cup of water and soak </w:t>
      </w:r>
      <w:r w:rsidR="008D5032">
        <w:rPr>
          <w:rFonts w:cs="Times New Roman"/>
          <w:color w:val="000000" w:themeColor="text1"/>
        </w:rPr>
        <w:t xml:space="preserve">your </w:t>
      </w:r>
      <w:r w:rsidR="002B0892" w:rsidRPr="002B0892">
        <w:rPr>
          <w:rFonts w:cs="Times New Roman"/>
          <w:color w:val="000000" w:themeColor="text1"/>
        </w:rPr>
        <w:t>desired fruit or vegetable. Stir periodically for five minutes before draining, rinsing and using.  Alternately, you can make a solution of one part vinegar and three parts water and keep in a spray bottle near the sink.  Simply spray your produce, then rinse under cold water.</w:t>
      </w:r>
    </w:p>
    <w:p w:rsidR="008D5032" w:rsidRPr="002B0892" w:rsidRDefault="008D5032">
      <w:pPr>
        <w:rPr>
          <w:rFonts w:cs="Times New Roman"/>
          <w:color w:val="000000" w:themeColor="text1"/>
        </w:rPr>
      </w:pPr>
    </w:p>
    <w:p w:rsidR="008D5032" w:rsidRPr="00074F3D" w:rsidRDefault="008D5032" w:rsidP="008D5032">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Row, Lake Oconee Village, Greensboro. The office can be reached at 706-454-2040.</w:t>
      </w:r>
    </w:p>
    <w:p w:rsidR="00257A6F" w:rsidRPr="002B0892" w:rsidRDefault="00257A6F" w:rsidP="00F34A2D">
      <w:pPr>
        <w:rPr>
          <w:rFonts w:cs="Times New Roman"/>
          <w:color w:val="000000" w:themeColor="text1"/>
        </w:rPr>
      </w:pPr>
    </w:p>
    <w:sectPr w:rsidR="00257A6F" w:rsidRPr="002B0892" w:rsidSect="0056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1F3A"/>
    <w:multiLevelType w:val="hybridMultilevel"/>
    <w:tmpl w:val="E4C2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5E9B"/>
    <w:multiLevelType w:val="hybridMultilevel"/>
    <w:tmpl w:val="F1B2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D4760"/>
    <w:multiLevelType w:val="hybridMultilevel"/>
    <w:tmpl w:val="612A1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70D3B"/>
    <w:multiLevelType w:val="hybridMultilevel"/>
    <w:tmpl w:val="0CA6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91283"/>
    <w:multiLevelType w:val="hybridMultilevel"/>
    <w:tmpl w:val="AF609E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B0FB2"/>
    <w:rsid w:val="00134354"/>
    <w:rsid w:val="00214EE2"/>
    <w:rsid w:val="00257A6F"/>
    <w:rsid w:val="002B0892"/>
    <w:rsid w:val="002F2D30"/>
    <w:rsid w:val="003F4BC2"/>
    <w:rsid w:val="004B0FB2"/>
    <w:rsid w:val="004D43A5"/>
    <w:rsid w:val="00563B89"/>
    <w:rsid w:val="005B06F5"/>
    <w:rsid w:val="005D39B9"/>
    <w:rsid w:val="00686216"/>
    <w:rsid w:val="008217C2"/>
    <w:rsid w:val="008D5032"/>
    <w:rsid w:val="009C3E60"/>
    <w:rsid w:val="00A50D65"/>
    <w:rsid w:val="00D373E2"/>
    <w:rsid w:val="00D65355"/>
    <w:rsid w:val="00DA0545"/>
    <w:rsid w:val="00EB7E81"/>
    <w:rsid w:val="00F33595"/>
    <w:rsid w:val="00F34A2D"/>
    <w:rsid w:val="00FA6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FB2"/>
    <w:rPr>
      <w:color w:val="0000FF"/>
      <w:u w:val="single"/>
    </w:rPr>
  </w:style>
  <w:style w:type="character" w:styleId="Strong">
    <w:name w:val="Strong"/>
    <w:basedOn w:val="DefaultParagraphFont"/>
    <w:uiPriority w:val="22"/>
    <w:qFormat/>
    <w:rsid w:val="004B0FB2"/>
    <w:rPr>
      <w:b/>
      <w:bCs/>
    </w:rPr>
  </w:style>
  <w:style w:type="character" w:styleId="Emphasis">
    <w:name w:val="Emphasis"/>
    <w:basedOn w:val="DefaultParagraphFont"/>
    <w:uiPriority w:val="20"/>
    <w:qFormat/>
    <w:rsid w:val="004B0FB2"/>
    <w:rPr>
      <w:i/>
      <w:iCs/>
    </w:rPr>
  </w:style>
  <w:style w:type="paragraph" w:styleId="NormalWeb">
    <w:name w:val="Normal (Web)"/>
    <w:basedOn w:val="Normal"/>
    <w:uiPriority w:val="99"/>
    <w:semiHidden/>
    <w:unhideWhenUsed/>
    <w:rsid w:val="004B0FB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34A2D"/>
    <w:pPr>
      <w:ind w:left="720"/>
      <w:contextualSpacing/>
    </w:pPr>
  </w:style>
</w:styles>
</file>

<file path=word/webSettings.xml><?xml version="1.0" encoding="utf-8"?>
<w:webSettings xmlns:r="http://schemas.openxmlformats.org/officeDocument/2006/relationships" xmlns:w="http://schemas.openxmlformats.org/wordprocessingml/2006/main">
  <w:divs>
    <w:div w:id="131750636">
      <w:bodyDiv w:val="1"/>
      <w:marLeft w:val="0"/>
      <w:marRight w:val="0"/>
      <w:marTop w:val="0"/>
      <w:marBottom w:val="0"/>
      <w:divBdr>
        <w:top w:val="none" w:sz="0" w:space="0" w:color="auto"/>
        <w:left w:val="none" w:sz="0" w:space="0" w:color="auto"/>
        <w:bottom w:val="none" w:sz="0" w:space="0" w:color="auto"/>
        <w:right w:val="none" w:sz="0" w:space="0" w:color="auto"/>
      </w:divBdr>
    </w:div>
    <w:div w:id="392579464">
      <w:bodyDiv w:val="1"/>
      <w:marLeft w:val="0"/>
      <w:marRight w:val="0"/>
      <w:marTop w:val="0"/>
      <w:marBottom w:val="0"/>
      <w:divBdr>
        <w:top w:val="none" w:sz="0" w:space="0" w:color="auto"/>
        <w:left w:val="none" w:sz="0" w:space="0" w:color="auto"/>
        <w:bottom w:val="none" w:sz="0" w:space="0" w:color="auto"/>
        <w:right w:val="none" w:sz="0" w:space="0" w:color="auto"/>
      </w:divBdr>
    </w:div>
    <w:div w:id="486678397">
      <w:bodyDiv w:val="1"/>
      <w:marLeft w:val="0"/>
      <w:marRight w:val="0"/>
      <w:marTop w:val="0"/>
      <w:marBottom w:val="0"/>
      <w:divBdr>
        <w:top w:val="none" w:sz="0" w:space="0" w:color="auto"/>
        <w:left w:val="none" w:sz="0" w:space="0" w:color="auto"/>
        <w:bottom w:val="none" w:sz="0" w:space="0" w:color="auto"/>
        <w:right w:val="none" w:sz="0" w:space="0" w:color="auto"/>
      </w:divBdr>
    </w:div>
    <w:div w:id="983388273">
      <w:bodyDiv w:val="1"/>
      <w:marLeft w:val="0"/>
      <w:marRight w:val="0"/>
      <w:marTop w:val="0"/>
      <w:marBottom w:val="0"/>
      <w:divBdr>
        <w:top w:val="none" w:sz="0" w:space="0" w:color="auto"/>
        <w:left w:val="none" w:sz="0" w:space="0" w:color="auto"/>
        <w:bottom w:val="none" w:sz="0" w:space="0" w:color="auto"/>
        <w:right w:val="none" w:sz="0" w:space="0" w:color="auto"/>
      </w:divBdr>
    </w:div>
    <w:div w:id="1049497669">
      <w:bodyDiv w:val="1"/>
      <w:marLeft w:val="0"/>
      <w:marRight w:val="0"/>
      <w:marTop w:val="0"/>
      <w:marBottom w:val="0"/>
      <w:divBdr>
        <w:top w:val="none" w:sz="0" w:space="0" w:color="auto"/>
        <w:left w:val="none" w:sz="0" w:space="0" w:color="auto"/>
        <w:bottom w:val="none" w:sz="0" w:space="0" w:color="auto"/>
        <w:right w:val="none" w:sz="0" w:space="0" w:color="auto"/>
      </w:divBdr>
    </w:div>
    <w:div w:id="1256942653">
      <w:bodyDiv w:val="1"/>
      <w:marLeft w:val="0"/>
      <w:marRight w:val="0"/>
      <w:marTop w:val="0"/>
      <w:marBottom w:val="0"/>
      <w:divBdr>
        <w:top w:val="none" w:sz="0" w:space="0" w:color="auto"/>
        <w:left w:val="none" w:sz="0" w:space="0" w:color="auto"/>
        <w:bottom w:val="none" w:sz="0" w:space="0" w:color="auto"/>
        <w:right w:val="none" w:sz="0" w:space="0" w:color="auto"/>
      </w:divBdr>
    </w:div>
    <w:div w:id="1260984038">
      <w:bodyDiv w:val="1"/>
      <w:marLeft w:val="0"/>
      <w:marRight w:val="0"/>
      <w:marTop w:val="0"/>
      <w:marBottom w:val="0"/>
      <w:divBdr>
        <w:top w:val="none" w:sz="0" w:space="0" w:color="auto"/>
        <w:left w:val="none" w:sz="0" w:space="0" w:color="auto"/>
        <w:bottom w:val="none" w:sz="0" w:space="0" w:color="auto"/>
        <w:right w:val="none" w:sz="0" w:space="0" w:color="auto"/>
      </w:divBdr>
    </w:div>
    <w:div w:id="1285968578">
      <w:bodyDiv w:val="1"/>
      <w:marLeft w:val="0"/>
      <w:marRight w:val="0"/>
      <w:marTop w:val="0"/>
      <w:marBottom w:val="0"/>
      <w:divBdr>
        <w:top w:val="none" w:sz="0" w:space="0" w:color="auto"/>
        <w:left w:val="none" w:sz="0" w:space="0" w:color="auto"/>
        <w:bottom w:val="none" w:sz="0" w:space="0" w:color="auto"/>
        <w:right w:val="none" w:sz="0" w:space="0" w:color="auto"/>
      </w:divBdr>
    </w:div>
    <w:div w:id="1316298075">
      <w:bodyDiv w:val="1"/>
      <w:marLeft w:val="0"/>
      <w:marRight w:val="0"/>
      <w:marTop w:val="0"/>
      <w:marBottom w:val="0"/>
      <w:divBdr>
        <w:top w:val="none" w:sz="0" w:space="0" w:color="auto"/>
        <w:left w:val="none" w:sz="0" w:space="0" w:color="auto"/>
        <w:bottom w:val="none" w:sz="0" w:space="0" w:color="auto"/>
        <w:right w:val="none" w:sz="0" w:space="0" w:color="auto"/>
      </w:divBdr>
    </w:div>
    <w:div w:id="1472138057">
      <w:bodyDiv w:val="1"/>
      <w:marLeft w:val="0"/>
      <w:marRight w:val="0"/>
      <w:marTop w:val="0"/>
      <w:marBottom w:val="0"/>
      <w:divBdr>
        <w:top w:val="none" w:sz="0" w:space="0" w:color="auto"/>
        <w:left w:val="none" w:sz="0" w:space="0" w:color="auto"/>
        <w:bottom w:val="none" w:sz="0" w:space="0" w:color="auto"/>
        <w:right w:val="none" w:sz="0" w:space="0" w:color="auto"/>
      </w:divBdr>
    </w:div>
    <w:div w:id="1727338207">
      <w:bodyDiv w:val="1"/>
      <w:marLeft w:val="0"/>
      <w:marRight w:val="0"/>
      <w:marTop w:val="0"/>
      <w:marBottom w:val="0"/>
      <w:divBdr>
        <w:top w:val="none" w:sz="0" w:space="0" w:color="auto"/>
        <w:left w:val="none" w:sz="0" w:space="0" w:color="auto"/>
        <w:bottom w:val="none" w:sz="0" w:space="0" w:color="auto"/>
        <w:right w:val="none" w:sz="0" w:space="0" w:color="auto"/>
      </w:divBdr>
    </w:div>
    <w:div w:id="1767530992">
      <w:bodyDiv w:val="1"/>
      <w:marLeft w:val="0"/>
      <w:marRight w:val="0"/>
      <w:marTop w:val="0"/>
      <w:marBottom w:val="0"/>
      <w:divBdr>
        <w:top w:val="none" w:sz="0" w:space="0" w:color="auto"/>
        <w:left w:val="none" w:sz="0" w:space="0" w:color="auto"/>
        <w:bottom w:val="none" w:sz="0" w:space="0" w:color="auto"/>
        <w:right w:val="none" w:sz="0" w:space="0" w:color="auto"/>
      </w:divBdr>
    </w:div>
    <w:div w:id="1823696102">
      <w:bodyDiv w:val="1"/>
      <w:marLeft w:val="0"/>
      <w:marRight w:val="0"/>
      <w:marTop w:val="0"/>
      <w:marBottom w:val="0"/>
      <w:divBdr>
        <w:top w:val="none" w:sz="0" w:space="0" w:color="auto"/>
        <w:left w:val="none" w:sz="0" w:space="0" w:color="auto"/>
        <w:bottom w:val="none" w:sz="0" w:space="0" w:color="auto"/>
        <w:right w:val="none" w:sz="0" w:space="0" w:color="auto"/>
      </w:divBdr>
    </w:div>
    <w:div w:id="1980498613">
      <w:bodyDiv w:val="1"/>
      <w:marLeft w:val="0"/>
      <w:marRight w:val="0"/>
      <w:marTop w:val="0"/>
      <w:marBottom w:val="0"/>
      <w:divBdr>
        <w:top w:val="none" w:sz="0" w:space="0" w:color="auto"/>
        <w:left w:val="none" w:sz="0" w:space="0" w:color="auto"/>
        <w:bottom w:val="none" w:sz="0" w:space="0" w:color="auto"/>
        <w:right w:val="none" w:sz="0" w:space="0" w:color="auto"/>
      </w:divBdr>
    </w:div>
    <w:div w:id="21473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Ciavola</dc:creator>
  <cp:lastModifiedBy>Pathways to Healing</cp:lastModifiedBy>
  <cp:revision>2</cp:revision>
  <dcterms:created xsi:type="dcterms:W3CDTF">2018-04-16T14:32:00Z</dcterms:created>
  <dcterms:modified xsi:type="dcterms:W3CDTF">2018-04-16T14:32:00Z</dcterms:modified>
</cp:coreProperties>
</file>