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36" w:rsidRDefault="00430436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Carpal Tunnel Syndrome – Prevention Tactics </w:t>
      </w:r>
    </w:p>
    <w:p w:rsidR="00430436" w:rsidRDefault="00430436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By Dr. Alyssa Musgrove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EA1A8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Carpal Tunnel Syndrome (CTS) is the most common nerve compression </w:t>
      </w:r>
      <w:r w:rsidR="005D66A8">
        <w:rPr>
          <w:rFonts w:ascii="Arial" w:hAnsi="Arial" w:cs="Arial"/>
          <w:color w:val="343434"/>
        </w:rPr>
        <w:t>disorder of the upper extremity.</w:t>
      </w:r>
      <w:r w:rsidR="004F2AAC">
        <w:rPr>
          <w:rFonts w:ascii="Arial" w:hAnsi="Arial" w:cs="Arial"/>
          <w:color w:val="343434"/>
        </w:rPr>
        <w:t xml:space="preserve"> </w:t>
      </w:r>
      <w:r w:rsidR="00EB56FF">
        <w:rPr>
          <w:rFonts w:ascii="Arial" w:hAnsi="Arial" w:cs="Arial"/>
          <w:color w:val="343434"/>
        </w:rPr>
        <w:t>One reason it is so common is because m</w:t>
      </w:r>
      <w:r w:rsidR="004C6B8D">
        <w:rPr>
          <w:rFonts w:ascii="Arial" w:hAnsi="Arial" w:cs="Arial"/>
          <w:color w:val="343434"/>
        </w:rPr>
        <w:t xml:space="preserve">any daily activities require fast, repetitive use of the </w:t>
      </w:r>
      <w:r w:rsidR="004F2AAC">
        <w:rPr>
          <w:rFonts w:ascii="Arial" w:hAnsi="Arial" w:cs="Arial"/>
          <w:color w:val="343434"/>
        </w:rPr>
        <w:t xml:space="preserve">arms, hands and fingers. 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4F2AA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</w:t>
      </w:r>
      <w:r w:rsidR="004C6B8D">
        <w:rPr>
          <w:rFonts w:ascii="Arial" w:hAnsi="Arial" w:cs="Arial"/>
          <w:color w:val="343434"/>
        </w:rPr>
        <w:t xml:space="preserve">he </w:t>
      </w:r>
      <w:r>
        <w:rPr>
          <w:rFonts w:ascii="Arial" w:hAnsi="Arial" w:cs="Arial"/>
          <w:color w:val="343434"/>
        </w:rPr>
        <w:t>reoccurring</w:t>
      </w:r>
      <w:r w:rsidR="004C6B8D">
        <w:rPr>
          <w:rFonts w:ascii="Arial" w:hAnsi="Arial" w:cs="Arial"/>
          <w:color w:val="343434"/>
        </w:rPr>
        <w:t xml:space="preserve"> friction on the muscle and tendons causes swelli</w:t>
      </w:r>
      <w:r>
        <w:rPr>
          <w:rFonts w:ascii="Arial" w:hAnsi="Arial" w:cs="Arial"/>
          <w:color w:val="343434"/>
        </w:rPr>
        <w:t>ng and inflammation</w:t>
      </w:r>
      <w:r w:rsidR="00F54C2D">
        <w:rPr>
          <w:rFonts w:ascii="Arial" w:hAnsi="Arial" w:cs="Arial"/>
          <w:color w:val="343434"/>
        </w:rPr>
        <w:t>. When there is less available space within the carpal tunnel (due to inflamed tendons</w:t>
      </w:r>
      <w:r w:rsidR="005D66A8">
        <w:rPr>
          <w:rFonts w:ascii="Arial" w:hAnsi="Arial" w:cs="Arial"/>
          <w:color w:val="343434"/>
        </w:rPr>
        <w:t>,</w:t>
      </w:r>
      <w:r w:rsidR="00F54C2D">
        <w:rPr>
          <w:rFonts w:ascii="Arial" w:hAnsi="Arial" w:cs="Arial"/>
          <w:color w:val="343434"/>
        </w:rPr>
        <w:t xml:space="preserve"> for example) the added pressure can compress the median nerve as it passes through the small tunnel in the wrist</w:t>
      </w:r>
      <w:r w:rsidR="005D66A8">
        <w:rPr>
          <w:rFonts w:ascii="Arial" w:hAnsi="Arial" w:cs="Arial"/>
          <w:color w:val="343434"/>
        </w:rPr>
        <w:t xml:space="preserve">. (The median nerve gives sensation to the thumb, index, middle and half of the ring finger.) The </w:t>
      </w:r>
      <w:r w:rsidR="00F54C2D">
        <w:rPr>
          <w:rFonts w:ascii="Arial" w:hAnsi="Arial" w:cs="Arial"/>
          <w:color w:val="343434"/>
        </w:rPr>
        <w:t>res</w:t>
      </w:r>
      <w:r>
        <w:rPr>
          <w:rFonts w:ascii="Arial" w:hAnsi="Arial" w:cs="Arial"/>
          <w:color w:val="343434"/>
        </w:rPr>
        <w:t xml:space="preserve">ult </w:t>
      </w:r>
      <w:r w:rsidR="005D66A8">
        <w:rPr>
          <w:rFonts w:ascii="Arial" w:hAnsi="Arial" w:cs="Arial"/>
          <w:color w:val="343434"/>
        </w:rPr>
        <w:t xml:space="preserve">is </w:t>
      </w:r>
      <w:r>
        <w:rPr>
          <w:rFonts w:ascii="Arial" w:hAnsi="Arial" w:cs="Arial"/>
          <w:color w:val="343434"/>
        </w:rPr>
        <w:t>pain, numbness, tingling</w:t>
      </w:r>
      <w:r w:rsidR="00F54C2D">
        <w:rPr>
          <w:rFonts w:ascii="Arial" w:hAnsi="Arial" w:cs="Arial"/>
          <w:color w:val="343434"/>
        </w:rPr>
        <w:t xml:space="preserve"> and loss of grip strength.</w:t>
      </w:r>
      <w:r w:rsidR="004B300A">
        <w:rPr>
          <w:rFonts w:ascii="Arial" w:hAnsi="Arial" w:cs="Arial"/>
          <w:color w:val="343434"/>
        </w:rPr>
        <w:t xml:space="preserve"> </w:t>
      </w:r>
      <w:r w:rsidR="005D66A8">
        <w:rPr>
          <w:rFonts w:ascii="Arial" w:hAnsi="Arial" w:cs="Arial"/>
          <w:color w:val="343434"/>
        </w:rPr>
        <w:t xml:space="preserve">The pain can range from a mild tingling to severely crippling. 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Here are a few of the </w:t>
      </w:r>
      <w:r w:rsidR="00953A18">
        <w:rPr>
          <w:rFonts w:ascii="Arial" w:hAnsi="Arial" w:cs="Arial"/>
          <w:color w:val="343434"/>
        </w:rPr>
        <w:t xml:space="preserve">most </w:t>
      </w:r>
      <w:r>
        <w:rPr>
          <w:rFonts w:ascii="Arial" w:hAnsi="Arial" w:cs="Arial"/>
          <w:color w:val="343434"/>
        </w:rPr>
        <w:t xml:space="preserve">common </w:t>
      </w:r>
      <w:r w:rsidR="00953A18">
        <w:rPr>
          <w:rFonts w:ascii="Arial" w:hAnsi="Arial" w:cs="Arial"/>
          <w:color w:val="343434"/>
        </w:rPr>
        <w:t xml:space="preserve">CTS </w:t>
      </w:r>
      <w:r>
        <w:rPr>
          <w:rFonts w:ascii="Arial" w:hAnsi="Arial" w:cs="Arial"/>
          <w:color w:val="343434"/>
        </w:rPr>
        <w:t>risk factors, as well as some effective natural cures.</w:t>
      </w:r>
    </w:p>
    <w:p w:rsidR="004F2AAC" w:rsidRDefault="004F2AA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635D6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GENDER: </w:t>
      </w:r>
    </w:p>
    <w:p w:rsidR="00953A18" w:rsidRDefault="006067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Gender plays a role in the development of CTS as women have a greater risk </w:t>
      </w:r>
      <w:r w:rsidR="005D66A8">
        <w:rPr>
          <w:rFonts w:ascii="Arial" w:hAnsi="Arial" w:cs="Arial"/>
          <w:color w:val="343434"/>
        </w:rPr>
        <w:t>of developing it tha</w:t>
      </w:r>
      <w:r>
        <w:rPr>
          <w:rFonts w:ascii="Arial" w:hAnsi="Arial" w:cs="Arial"/>
          <w:color w:val="343434"/>
        </w:rPr>
        <w:t xml:space="preserve">n men. </w:t>
      </w:r>
      <w:r w:rsidR="005D66A8">
        <w:rPr>
          <w:rFonts w:ascii="Arial" w:hAnsi="Arial" w:cs="Arial"/>
          <w:color w:val="343434"/>
        </w:rPr>
        <w:t>This is due in part to w</w:t>
      </w:r>
      <w:r>
        <w:rPr>
          <w:rFonts w:ascii="Arial" w:hAnsi="Arial" w:cs="Arial"/>
          <w:color w:val="343434"/>
        </w:rPr>
        <w:t>omen</w:t>
      </w:r>
      <w:r w:rsidR="00635D68">
        <w:rPr>
          <w:rFonts w:ascii="Arial" w:hAnsi="Arial" w:cs="Arial"/>
          <w:color w:val="343434"/>
        </w:rPr>
        <w:t xml:space="preserve"> hav</w:t>
      </w:r>
      <w:r w:rsidR="005D66A8">
        <w:rPr>
          <w:rFonts w:ascii="Arial" w:hAnsi="Arial" w:cs="Arial"/>
          <w:color w:val="343434"/>
        </w:rPr>
        <w:t>ing</w:t>
      </w:r>
      <w:r w:rsidR="00635D68">
        <w:rPr>
          <w:rFonts w:ascii="Arial" w:hAnsi="Arial" w:cs="Arial"/>
          <w:color w:val="343434"/>
        </w:rPr>
        <w:t xml:space="preserve"> smaller wrist</w:t>
      </w:r>
      <w:r w:rsidR="00953A18">
        <w:rPr>
          <w:rFonts w:ascii="Arial" w:hAnsi="Arial" w:cs="Arial"/>
          <w:color w:val="343434"/>
        </w:rPr>
        <w:t xml:space="preserve">s, which </w:t>
      </w:r>
      <w:r w:rsidR="005D66A8">
        <w:rPr>
          <w:rFonts w:ascii="Arial" w:hAnsi="Arial" w:cs="Arial"/>
          <w:color w:val="343434"/>
        </w:rPr>
        <w:t xml:space="preserve">causes </w:t>
      </w:r>
      <w:r w:rsidR="00635D68">
        <w:rPr>
          <w:rFonts w:ascii="Arial" w:hAnsi="Arial" w:cs="Arial"/>
          <w:color w:val="343434"/>
        </w:rPr>
        <w:t>reduced tunnel space</w:t>
      </w:r>
      <w:r w:rsidR="005D66A8">
        <w:rPr>
          <w:rFonts w:ascii="Arial" w:hAnsi="Arial" w:cs="Arial"/>
          <w:color w:val="343434"/>
        </w:rPr>
        <w:t xml:space="preserve">. CTS </w:t>
      </w:r>
      <w:r>
        <w:rPr>
          <w:rFonts w:ascii="Arial" w:hAnsi="Arial" w:cs="Arial"/>
          <w:color w:val="343434"/>
        </w:rPr>
        <w:t>is also more prevalent in pregnant women and more likely to worsen in the second half of pregnancy</w:t>
      </w:r>
      <w:r w:rsidR="00953A18">
        <w:rPr>
          <w:rFonts w:ascii="Arial" w:hAnsi="Arial" w:cs="Arial"/>
          <w:color w:val="343434"/>
        </w:rPr>
        <w:t xml:space="preserve">. This is because fluid retention can increase the </w:t>
      </w:r>
      <w:r>
        <w:rPr>
          <w:rFonts w:ascii="Arial" w:hAnsi="Arial" w:cs="Arial"/>
          <w:color w:val="343434"/>
        </w:rPr>
        <w:t xml:space="preserve">pressure in </w:t>
      </w:r>
      <w:r w:rsidR="00953A18">
        <w:rPr>
          <w:rFonts w:ascii="Arial" w:hAnsi="Arial" w:cs="Arial"/>
          <w:color w:val="343434"/>
        </w:rPr>
        <w:t>the</w:t>
      </w:r>
      <w:r>
        <w:rPr>
          <w:rFonts w:ascii="Arial" w:hAnsi="Arial" w:cs="Arial"/>
          <w:color w:val="343434"/>
        </w:rPr>
        <w:t xml:space="preserve"> narrow</w:t>
      </w:r>
      <w:r w:rsidR="00953A18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inflexible space in the wrist.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4C027F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To help relieve pain and swelling, f</w:t>
      </w:r>
      <w:r w:rsidR="00430436">
        <w:rPr>
          <w:rFonts w:ascii="Arial" w:hAnsi="Arial" w:cs="Arial"/>
          <w:color w:val="343434"/>
        </w:rPr>
        <w:t>reeze water in a small cup and use as an i</w:t>
      </w:r>
      <w:r w:rsidR="0049672D">
        <w:rPr>
          <w:rFonts w:ascii="Arial" w:hAnsi="Arial" w:cs="Arial"/>
          <w:color w:val="343434"/>
        </w:rPr>
        <w:t>ce massag</w:t>
      </w:r>
      <w:r w:rsidR="00430436">
        <w:rPr>
          <w:rFonts w:ascii="Arial" w:hAnsi="Arial" w:cs="Arial"/>
          <w:color w:val="343434"/>
        </w:rPr>
        <w:t xml:space="preserve">e by rubbing it on </w:t>
      </w:r>
      <w:r w:rsidR="0049672D">
        <w:rPr>
          <w:rFonts w:ascii="Arial" w:hAnsi="Arial" w:cs="Arial"/>
          <w:color w:val="343434"/>
        </w:rPr>
        <w:t xml:space="preserve">the palm side of the wrist </w:t>
      </w:r>
      <w:r w:rsidR="00430436">
        <w:rPr>
          <w:rFonts w:ascii="Arial" w:hAnsi="Arial" w:cs="Arial"/>
          <w:color w:val="343434"/>
        </w:rPr>
        <w:t>for 3-5 minutes</w:t>
      </w:r>
      <w:r>
        <w:rPr>
          <w:rFonts w:ascii="Arial" w:hAnsi="Arial" w:cs="Arial"/>
          <w:color w:val="343434"/>
        </w:rPr>
        <w:t xml:space="preserve">. Repeat </w:t>
      </w:r>
      <w:r w:rsidR="00430436">
        <w:rPr>
          <w:rFonts w:ascii="Arial" w:hAnsi="Arial" w:cs="Arial"/>
          <w:color w:val="343434"/>
        </w:rPr>
        <w:t>2-3 times a</w:t>
      </w:r>
      <w:r>
        <w:rPr>
          <w:rFonts w:ascii="Arial" w:hAnsi="Arial" w:cs="Arial"/>
          <w:color w:val="343434"/>
        </w:rPr>
        <w:t xml:space="preserve"> day</w:t>
      </w:r>
      <w:r w:rsidR="00430436">
        <w:rPr>
          <w:rFonts w:ascii="Arial" w:hAnsi="Arial" w:cs="Arial"/>
          <w:color w:val="343434"/>
        </w:rPr>
        <w:t>. Rest, compression</w:t>
      </w:r>
      <w:r>
        <w:rPr>
          <w:rFonts w:ascii="Arial" w:hAnsi="Arial" w:cs="Arial"/>
          <w:color w:val="343434"/>
        </w:rPr>
        <w:t xml:space="preserve"> and</w:t>
      </w:r>
      <w:r w:rsidR="00430436">
        <w:rPr>
          <w:rFonts w:ascii="Arial" w:hAnsi="Arial" w:cs="Arial"/>
          <w:color w:val="343434"/>
        </w:rPr>
        <w:t xml:space="preserve"> elevation can </w:t>
      </w:r>
      <w:r>
        <w:rPr>
          <w:rFonts w:ascii="Arial" w:hAnsi="Arial" w:cs="Arial"/>
          <w:color w:val="343434"/>
        </w:rPr>
        <w:t xml:space="preserve">also help </w:t>
      </w:r>
      <w:r w:rsidR="00430436">
        <w:rPr>
          <w:rFonts w:ascii="Arial" w:hAnsi="Arial" w:cs="Arial"/>
          <w:color w:val="343434"/>
        </w:rPr>
        <w:t>decrease</w:t>
      </w:r>
      <w:r w:rsidR="0049672D">
        <w:rPr>
          <w:rFonts w:ascii="Arial" w:hAnsi="Arial" w:cs="Arial"/>
          <w:color w:val="343434"/>
        </w:rPr>
        <w:t xml:space="preserve"> </w:t>
      </w:r>
      <w:r w:rsidR="00430436">
        <w:rPr>
          <w:rFonts w:ascii="Arial" w:hAnsi="Arial" w:cs="Arial"/>
          <w:color w:val="343434"/>
        </w:rPr>
        <w:t xml:space="preserve">inflammation and </w:t>
      </w:r>
      <w:r w:rsidR="0049672D">
        <w:rPr>
          <w:rFonts w:ascii="Arial" w:hAnsi="Arial" w:cs="Arial"/>
          <w:color w:val="343434"/>
        </w:rPr>
        <w:t xml:space="preserve">discomfort. </w:t>
      </w:r>
      <w:r w:rsidR="000D79AB">
        <w:rPr>
          <w:rFonts w:ascii="Arial" w:hAnsi="Arial" w:cs="Arial"/>
          <w:color w:val="343434"/>
        </w:rPr>
        <w:t>Symptoms</w:t>
      </w:r>
      <w:r w:rsidR="006067DE">
        <w:rPr>
          <w:rFonts w:ascii="Arial" w:hAnsi="Arial" w:cs="Arial"/>
          <w:color w:val="343434"/>
        </w:rPr>
        <w:t xml:space="preserve"> in pregnant women usually go away gradually after birth, as the swelling </w:t>
      </w:r>
      <w:r w:rsidR="004F2AAC">
        <w:rPr>
          <w:rFonts w:ascii="Arial" w:hAnsi="Arial" w:cs="Arial"/>
          <w:color w:val="343434"/>
        </w:rPr>
        <w:t xml:space="preserve">and fluid retention </w:t>
      </w:r>
      <w:r w:rsidR="006067DE">
        <w:rPr>
          <w:rFonts w:ascii="Arial" w:hAnsi="Arial" w:cs="Arial"/>
          <w:color w:val="343434"/>
        </w:rPr>
        <w:t>from pregnancy subsides.</w:t>
      </w:r>
    </w:p>
    <w:p w:rsidR="00DB4690" w:rsidRDefault="006067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  </w:t>
      </w:r>
    </w:p>
    <w:p w:rsidR="00953A18" w:rsidRDefault="00635D6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JOBS</w:t>
      </w:r>
      <w:r w:rsidR="004F2AAC">
        <w:rPr>
          <w:rFonts w:ascii="Arial" w:hAnsi="Arial" w:cs="Arial"/>
          <w:color w:val="343434"/>
        </w:rPr>
        <w:t>/HOBBIES</w:t>
      </w:r>
      <w:r>
        <w:rPr>
          <w:rFonts w:ascii="Arial" w:hAnsi="Arial" w:cs="Arial"/>
          <w:color w:val="343434"/>
        </w:rPr>
        <w:t xml:space="preserve">: </w:t>
      </w:r>
    </w:p>
    <w:p w:rsidR="004F2AAC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People with o</w:t>
      </w:r>
      <w:r w:rsidR="00635D68">
        <w:rPr>
          <w:rFonts w:ascii="Arial" w:hAnsi="Arial" w:cs="Arial"/>
          <w:color w:val="343434"/>
        </w:rPr>
        <w:t xml:space="preserve">ccupations </w:t>
      </w:r>
      <w:r>
        <w:rPr>
          <w:rFonts w:ascii="Arial" w:hAnsi="Arial" w:cs="Arial"/>
          <w:color w:val="343434"/>
        </w:rPr>
        <w:t>requiring</w:t>
      </w:r>
      <w:r w:rsidR="00635D68">
        <w:rPr>
          <w:rFonts w:ascii="Arial" w:hAnsi="Arial" w:cs="Arial"/>
          <w:color w:val="343434"/>
        </w:rPr>
        <w:t xml:space="preserve"> fast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repetitive movements or firm grips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with little rest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have a higher likelihood of developing CTS. </w:t>
      </w:r>
      <w:r w:rsidR="0049672D">
        <w:rPr>
          <w:rFonts w:ascii="Arial" w:hAnsi="Arial" w:cs="Arial"/>
          <w:color w:val="343434"/>
        </w:rPr>
        <w:t>Some people may even notice symptoms when performing hobbies such as playi</w:t>
      </w:r>
      <w:r w:rsidR="004F2AAC">
        <w:rPr>
          <w:rFonts w:ascii="Arial" w:hAnsi="Arial" w:cs="Arial"/>
          <w:color w:val="343434"/>
        </w:rPr>
        <w:t>ng piano, writing or</w:t>
      </w:r>
      <w:r w:rsidR="0049672D">
        <w:rPr>
          <w:rFonts w:ascii="Arial" w:hAnsi="Arial" w:cs="Arial"/>
          <w:color w:val="343434"/>
        </w:rPr>
        <w:t xml:space="preserve"> </w:t>
      </w:r>
      <w:r w:rsidR="004F2AAC">
        <w:rPr>
          <w:rFonts w:ascii="Arial" w:hAnsi="Arial" w:cs="Arial"/>
          <w:color w:val="343434"/>
        </w:rPr>
        <w:t xml:space="preserve">crocheting and </w:t>
      </w:r>
      <w:r w:rsidR="0049672D">
        <w:rPr>
          <w:rFonts w:ascii="Arial" w:hAnsi="Arial" w:cs="Arial"/>
          <w:color w:val="343434"/>
        </w:rPr>
        <w:t xml:space="preserve">knitting.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For those who work in an office, e</w:t>
      </w:r>
      <w:r w:rsidR="00635D68">
        <w:rPr>
          <w:rFonts w:ascii="Arial" w:hAnsi="Arial" w:cs="Arial"/>
          <w:color w:val="343434"/>
        </w:rPr>
        <w:t>rgonomic workstation modifications</w:t>
      </w:r>
      <w:r>
        <w:rPr>
          <w:rFonts w:ascii="Arial" w:hAnsi="Arial" w:cs="Arial"/>
          <w:color w:val="343434"/>
        </w:rPr>
        <w:t xml:space="preserve"> can be helpful: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Use correct posture by sitting up straight, elbows about 90°</w:t>
      </w:r>
      <w:r w:rsidR="00953A18">
        <w:rPr>
          <w:rFonts w:ascii="Arial" w:hAnsi="Arial" w:cs="Arial"/>
          <w:color w:val="343434"/>
        </w:rPr>
        <w:t>,</w:t>
      </w:r>
      <w:r w:rsidRPr="00953A18">
        <w:rPr>
          <w:rFonts w:ascii="Arial" w:hAnsi="Arial" w:cs="Arial"/>
          <w:color w:val="343434"/>
        </w:rPr>
        <w:t xml:space="preserve"> </w:t>
      </w:r>
      <w:r w:rsidR="00953A18">
        <w:rPr>
          <w:rFonts w:ascii="Arial" w:hAnsi="Arial" w:cs="Arial"/>
          <w:color w:val="343434"/>
        </w:rPr>
        <w:t xml:space="preserve">and </w:t>
      </w:r>
      <w:r w:rsidRPr="00953A18">
        <w:rPr>
          <w:rFonts w:ascii="Arial" w:hAnsi="Arial" w:cs="Arial"/>
          <w:color w:val="343434"/>
        </w:rPr>
        <w:t>f</w:t>
      </w:r>
      <w:r w:rsidR="0049672D" w:rsidRPr="00953A18">
        <w:rPr>
          <w:rFonts w:ascii="Arial" w:hAnsi="Arial" w:cs="Arial"/>
          <w:color w:val="343434"/>
        </w:rPr>
        <w:t>orearms parallel with the desk</w:t>
      </w:r>
      <w:r w:rsidRPr="00953A18">
        <w:rPr>
          <w:rFonts w:ascii="Arial" w:hAnsi="Arial" w:cs="Arial"/>
          <w:color w:val="343434"/>
        </w:rPr>
        <w:t xml:space="preserve">. </w:t>
      </w:r>
    </w:p>
    <w:p w:rsidR="00953A1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Place co</w:t>
      </w:r>
      <w:r w:rsidR="004C027F" w:rsidRPr="00953A18">
        <w:rPr>
          <w:rFonts w:ascii="Arial" w:hAnsi="Arial" w:cs="Arial"/>
          <w:color w:val="343434"/>
        </w:rPr>
        <w:t>mputer monitors at eye level</w:t>
      </w:r>
      <w:r w:rsidR="00953A18" w:rsidRPr="00953A18">
        <w:rPr>
          <w:rFonts w:ascii="Arial" w:hAnsi="Arial" w:cs="Arial"/>
          <w:color w:val="343434"/>
        </w:rPr>
        <w:t>.</w:t>
      </w:r>
    </w:p>
    <w:p w:rsidR="00953A18" w:rsidRPr="00953A18" w:rsidRDefault="00953A18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Use a</w:t>
      </w:r>
      <w:r w:rsidR="004C027F" w:rsidRPr="00953A18">
        <w:rPr>
          <w:rFonts w:ascii="Arial" w:hAnsi="Arial" w:cs="Arial"/>
          <w:color w:val="343434"/>
        </w:rPr>
        <w:t xml:space="preserve"> headset </w:t>
      </w:r>
      <w:r w:rsidR="004F2AAC" w:rsidRPr="00953A18">
        <w:rPr>
          <w:rFonts w:ascii="Arial" w:hAnsi="Arial" w:cs="Arial"/>
          <w:color w:val="343434"/>
        </w:rPr>
        <w:t xml:space="preserve">or </w:t>
      </w:r>
      <w:r w:rsidRPr="00953A18">
        <w:rPr>
          <w:rFonts w:ascii="Arial" w:hAnsi="Arial" w:cs="Arial"/>
          <w:color w:val="343434"/>
        </w:rPr>
        <w:t>“</w:t>
      </w:r>
      <w:r w:rsidR="004F2AAC" w:rsidRPr="00953A18">
        <w:rPr>
          <w:rFonts w:ascii="Arial" w:hAnsi="Arial" w:cs="Arial"/>
          <w:color w:val="343434"/>
        </w:rPr>
        <w:t>hands free</w:t>
      </w:r>
      <w:r w:rsidRPr="00953A18">
        <w:rPr>
          <w:rFonts w:ascii="Arial" w:hAnsi="Arial" w:cs="Arial"/>
          <w:color w:val="343434"/>
        </w:rPr>
        <w:t>” option</w:t>
      </w:r>
      <w:r w:rsidR="004F2AAC" w:rsidRPr="00953A18">
        <w:rPr>
          <w:rFonts w:ascii="Arial" w:hAnsi="Arial" w:cs="Arial"/>
          <w:color w:val="343434"/>
        </w:rPr>
        <w:t xml:space="preserve"> </w:t>
      </w:r>
      <w:r w:rsidR="004C027F" w:rsidRPr="00953A18">
        <w:rPr>
          <w:rFonts w:ascii="Arial" w:hAnsi="Arial" w:cs="Arial"/>
          <w:color w:val="343434"/>
        </w:rPr>
        <w:t xml:space="preserve">when on the phone to </w:t>
      </w:r>
      <w:r w:rsidR="00A53EA1" w:rsidRPr="00953A18">
        <w:rPr>
          <w:rFonts w:ascii="Arial" w:hAnsi="Arial" w:cs="Arial"/>
          <w:color w:val="343434"/>
        </w:rPr>
        <w:t xml:space="preserve">avoid </w:t>
      </w:r>
      <w:r w:rsidRPr="00953A18">
        <w:rPr>
          <w:rFonts w:ascii="Arial" w:hAnsi="Arial" w:cs="Arial"/>
          <w:color w:val="343434"/>
        </w:rPr>
        <w:t xml:space="preserve">a </w:t>
      </w:r>
      <w:r w:rsidR="00A53EA1" w:rsidRPr="00953A18">
        <w:rPr>
          <w:rFonts w:ascii="Arial" w:hAnsi="Arial" w:cs="Arial"/>
          <w:color w:val="343434"/>
        </w:rPr>
        <w:t xml:space="preserve">prolonged head/neck posture that is not in the neutral position. </w:t>
      </w:r>
    </w:p>
    <w:p w:rsidR="005D66A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Avoid</w:t>
      </w:r>
      <w:r w:rsidR="004C027F" w:rsidRPr="00953A18">
        <w:rPr>
          <w:rFonts w:ascii="Arial" w:hAnsi="Arial" w:cs="Arial"/>
          <w:color w:val="343434"/>
        </w:rPr>
        <w:t xml:space="preserve"> extended amounts of time with the wrist in </w:t>
      </w:r>
      <w:r w:rsidRPr="00953A18">
        <w:rPr>
          <w:rFonts w:ascii="Arial" w:hAnsi="Arial" w:cs="Arial"/>
          <w:color w:val="343434"/>
        </w:rPr>
        <w:t>fl</w:t>
      </w:r>
      <w:r w:rsidR="004C027F" w:rsidRPr="00953A18">
        <w:rPr>
          <w:rFonts w:ascii="Arial" w:hAnsi="Arial" w:cs="Arial"/>
          <w:color w:val="343434"/>
        </w:rPr>
        <w:t xml:space="preserve">exion or extension </w:t>
      </w:r>
      <w:r w:rsidRPr="00953A18">
        <w:rPr>
          <w:rFonts w:ascii="Arial" w:hAnsi="Arial" w:cs="Arial"/>
          <w:color w:val="343434"/>
        </w:rPr>
        <w:t xml:space="preserve">by </w:t>
      </w:r>
      <w:r w:rsidRPr="00953A18">
        <w:rPr>
          <w:rFonts w:ascii="Arial" w:hAnsi="Arial" w:cs="Arial"/>
          <w:color w:val="343434"/>
        </w:rPr>
        <w:lastRenderedPageBreak/>
        <w:t>using a wrist rest for the keyboard and mouse.</w:t>
      </w:r>
      <w:r w:rsidRPr="00953A18">
        <w:rPr>
          <w:rFonts w:ascii="Arial" w:hAnsi="Arial" w:cs="Arial"/>
          <w:color w:val="343434"/>
        </w:rPr>
        <w:br/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When </w:t>
      </w:r>
      <w:r w:rsidR="000D79AB">
        <w:rPr>
          <w:rFonts w:ascii="Arial" w:hAnsi="Arial" w:cs="Arial"/>
          <w:color w:val="343434"/>
        </w:rPr>
        <w:t>performing</w:t>
      </w:r>
      <w:r>
        <w:rPr>
          <w:rFonts w:ascii="Arial" w:hAnsi="Arial" w:cs="Arial"/>
          <w:color w:val="343434"/>
        </w:rPr>
        <w:t xml:space="preserve"> repetitive motion tasks, be sure to incorporate rest periods</w:t>
      </w:r>
      <w:r w:rsidR="000D79AB">
        <w:rPr>
          <w:rFonts w:ascii="Arial" w:hAnsi="Arial" w:cs="Arial"/>
          <w:color w:val="343434"/>
        </w:rPr>
        <w:t>. You can set</w:t>
      </w:r>
      <w:r>
        <w:rPr>
          <w:rFonts w:ascii="Arial" w:hAnsi="Arial" w:cs="Arial"/>
          <w:color w:val="343434"/>
        </w:rPr>
        <w:t xml:space="preserve"> an alarm to go off every 20 minutes or so.  Use your “micro break” to: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Pr="00953A18" w:rsidRDefault="00953A18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S</w:t>
      </w:r>
      <w:r w:rsidR="004F2AAC" w:rsidRPr="00953A18">
        <w:rPr>
          <w:rFonts w:ascii="Arial" w:hAnsi="Arial" w:cs="Arial"/>
          <w:color w:val="343434"/>
        </w:rPr>
        <w:t>hake</w:t>
      </w:r>
      <w:r w:rsidR="00DB4690" w:rsidRPr="00953A18">
        <w:rPr>
          <w:rFonts w:ascii="Arial" w:hAnsi="Arial" w:cs="Arial"/>
          <w:color w:val="343434"/>
        </w:rPr>
        <w:t xml:space="preserve"> the fingers and hands out </w:t>
      </w:r>
      <w:r w:rsidR="004F2AAC" w:rsidRPr="00953A18">
        <w:rPr>
          <w:rFonts w:ascii="Arial" w:hAnsi="Arial" w:cs="Arial"/>
          <w:color w:val="343434"/>
        </w:rPr>
        <w:t>to increase blood flow and circulation to the area to prevent swelling</w:t>
      </w:r>
      <w:r w:rsidR="00DB4690" w:rsidRPr="00953A18">
        <w:rPr>
          <w:rFonts w:ascii="Arial" w:hAnsi="Arial" w:cs="Arial"/>
          <w:color w:val="343434"/>
        </w:rPr>
        <w:t xml:space="preserve">. </w:t>
      </w:r>
    </w:p>
    <w:p w:rsidR="00953A18" w:rsidRPr="00953A18" w:rsidRDefault="00DB4690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Stretch</w:t>
      </w:r>
      <w:r w:rsidR="00EA1A8C" w:rsidRPr="00953A18">
        <w:rPr>
          <w:rFonts w:ascii="Arial" w:hAnsi="Arial" w:cs="Arial"/>
          <w:color w:val="343434"/>
        </w:rPr>
        <w:t xml:space="preserve"> </w:t>
      </w:r>
      <w:r w:rsidRPr="00953A18">
        <w:rPr>
          <w:rFonts w:ascii="Arial" w:hAnsi="Arial" w:cs="Arial"/>
          <w:color w:val="343434"/>
        </w:rPr>
        <w:t xml:space="preserve">the neck by performing rotational </w:t>
      </w:r>
      <w:r w:rsidR="00953A18" w:rsidRPr="00953A18">
        <w:rPr>
          <w:rFonts w:ascii="Arial" w:hAnsi="Arial" w:cs="Arial"/>
          <w:color w:val="343434"/>
        </w:rPr>
        <w:t>movements, side-to side-</w:t>
      </w:r>
      <w:r w:rsidR="004F2AAC" w:rsidRPr="00953A18">
        <w:rPr>
          <w:rFonts w:ascii="Arial" w:hAnsi="Arial" w:cs="Arial"/>
          <w:color w:val="343434"/>
        </w:rPr>
        <w:t>bending</w:t>
      </w:r>
      <w:r w:rsidRPr="00953A18">
        <w:rPr>
          <w:rFonts w:ascii="Arial" w:hAnsi="Arial" w:cs="Arial"/>
          <w:color w:val="343434"/>
        </w:rPr>
        <w:t xml:space="preserve"> and chin tucks. </w:t>
      </w:r>
    </w:p>
    <w:p w:rsidR="00953A18" w:rsidRPr="00953A18" w:rsidRDefault="00DB4690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B</w:t>
      </w:r>
      <w:r w:rsidR="00EA1A8C" w:rsidRPr="00953A18">
        <w:rPr>
          <w:rFonts w:ascii="Arial" w:hAnsi="Arial" w:cs="Arial"/>
          <w:color w:val="343434"/>
        </w:rPr>
        <w:t>end the ha</w:t>
      </w:r>
      <w:r w:rsidRPr="00953A18">
        <w:rPr>
          <w:rFonts w:ascii="Arial" w:hAnsi="Arial" w:cs="Arial"/>
          <w:color w:val="343434"/>
        </w:rPr>
        <w:t>nd/wrist by using the opposite</w:t>
      </w:r>
      <w:r w:rsidR="00A53EA1" w:rsidRPr="00953A18">
        <w:rPr>
          <w:rFonts w:ascii="Arial" w:hAnsi="Arial" w:cs="Arial"/>
          <w:color w:val="343434"/>
        </w:rPr>
        <w:t xml:space="preserve"> hand to stretch the fingers and palm back in order to lengthen</w:t>
      </w:r>
      <w:r w:rsidRPr="00953A18">
        <w:rPr>
          <w:rFonts w:ascii="Arial" w:hAnsi="Arial" w:cs="Arial"/>
          <w:color w:val="343434"/>
        </w:rPr>
        <w:t xml:space="preserve"> the forearm</w:t>
      </w:r>
      <w:r w:rsidR="00A53EA1" w:rsidRPr="00953A18">
        <w:rPr>
          <w:rFonts w:ascii="Arial" w:hAnsi="Arial" w:cs="Arial"/>
          <w:color w:val="343434"/>
        </w:rPr>
        <w:t xml:space="preserve"> muscles. </w:t>
      </w:r>
    </w:p>
    <w:p w:rsidR="00953A18" w:rsidRPr="00953A18" w:rsidRDefault="00A53EA1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P</w:t>
      </w:r>
      <w:r w:rsidR="00DB4690" w:rsidRPr="00953A18">
        <w:rPr>
          <w:rFonts w:ascii="Arial" w:hAnsi="Arial" w:cs="Arial"/>
          <w:color w:val="343434"/>
        </w:rPr>
        <w:t xml:space="preserve">erform </w:t>
      </w:r>
      <w:r w:rsidR="00EA1A8C" w:rsidRPr="00953A18">
        <w:rPr>
          <w:rFonts w:ascii="Arial" w:hAnsi="Arial" w:cs="Arial"/>
          <w:color w:val="343434"/>
        </w:rPr>
        <w:t>deep tissue release of the forearm and hand muscles</w:t>
      </w:r>
      <w:r w:rsidRPr="00953A18">
        <w:rPr>
          <w:rFonts w:ascii="Arial" w:hAnsi="Arial" w:cs="Arial"/>
          <w:color w:val="343434"/>
        </w:rPr>
        <w:t xml:space="preserve"> by pinning the tight muscle </w:t>
      </w:r>
      <w:r w:rsidR="004F2AAC" w:rsidRPr="00953A18">
        <w:rPr>
          <w:rFonts w:ascii="Arial" w:hAnsi="Arial" w:cs="Arial"/>
          <w:color w:val="343434"/>
        </w:rPr>
        <w:t>with your finger</w:t>
      </w:r>
      <w:r w:rsidR="004C027F" w:rsidRPr="00953A18">
        <w:rPr>
          <w:rFonts w:ascii="Arial" w:hAnsi="Arial" w:cs="Arial"/>
          <w:color w:val="343434"/>
        </w:rPr>
        <w:t xml:space="preserve"> </w:t>
      </w:r>
      <w:r w:rsidR="00953A18" w:rsidRPr="00953A18">
        <w:rPr>
          <w:rFonts w:ascii="Arial" w:hAnsi="Arial" w:cs="Arial"/>
          <w:color w:val="343434"/>
        </w:rPr>
        <w:t>and moving</w:t>
      </w:r>
      <w:r w:rsidRPr="00953A18">
        <w:rPr>
          <w:rFonts w:ascii="Arial" w:hAnsi="Arial" w:cs="Arial"/>
          <w:color w:val="343434"/>
        </w:rPr>
        <w:t xml:space="preserve"> it through its full range of motion</w:t>
      </w:r>
      <w:r w:rsidR="00EA1A8C" w:rsidRPr="00953A18">
        <w:rPr>
          <w:rFonts w:ascii="Arial" w:hAnsi="Arial" w:cs="Arial"/>
          <w:color w:val="343434"/>
        </w:rPr>
        <w:t xml:space="preserve">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EA1A8C" w:rsidRDefault="00A53EA1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If your job requires repetitive firm grips</w:t>
      </w:r>
      <w:r w:rsidR="00F90AFD">
        <w:rPr>
          <w:rFonts w:ascii="Arial" w:hAnsi="Arial" w:cs="Arial"/>
          <w:color w:val="343434"/>
        </w:rPr>
        <w:t>, try to</w:t>
      </w:r>
      <w:r>
        <w:rPr>
          <w:rFonts w:ascii="Arial" w:hAnsi="Arial" w:cs="Arial"/>
          <w:color w:val="343434"/>
        </w:rPr>
        <w:t xml:space="preserve"> c</w:t>
      </w:r>
      <w:r w:rsidR="00EA1A8C" w:rsidRPr="00EA1A8C">
        <w:rPr>
          <w:rFonts w:ascii="Arial" w:hAnsi="Arial" w:cs="Arial"/>
          <w:color w:val="343434"/>
        </w:rPr>
        <w:t xml:space="preserve">hoose a tool that allows the wrist to remain </w:t>
      </w:r>
      <w:r>
        <w:rPr>
          <w:rFonts w:ascii="Arial" w:hAnsi="Arial" w:cs="Arial"/>
          <w:color w:val="343434"/>
        </w:rPr>
        <w:t xml:space="preserve">in a </w:t>
      </w:r>
      <w:r w:rsidR="00EA1A8C" w:rsidRPr="00EA1A8C">
        <w:rPr>
          <w:rFonts w:ascii="Arial" w:hAnsi="Arial" w:cs="Arial"/>
          <w:color w:val="343434"/>
        </w:rPr>
        <w:t>neutral</w:t>
      </w:r>
      <w:r>
        <w:rPr>
          <w:rFonts w:ascii="Arial" w:hAnsi="Arial" w:cs="Arial"/>
          <w:color w:val="343434"/>
        </w:rPr>
        <w:t xml:space="preserve"> position</w:t>
      </w:r>
      <w:r w:rsidR="004C027F">
        <w:rPr>
          <w:rFonts w:ascii="Arial" w:hAnsi="Arial" w:cs="Arial"/>
          <w:color w:val="343434"/>
        </w:rPr>
        <w:t>. Tool handles should not</w:t>
      </w:r>
      <w:r w:rsidR="00EA1A8C" w:rsidRPr="00EA1A8C">
        <w:rPr>
          <w:rFonts w:ascii="Arial" w:hAnsi="Arial" w:cs="Arial"/>
          <w:color w:val="343434"/>
        </w:rPr>
        <w:t xml:space="preserve"> dig into the palm of the hand or the wrist, an</w:t>
      </w:r>
      <w:r w:rsidR="004C027F">
        <w:rPr>
          <w:rFonts w:ascii="Arial" w:hAnsi="Arial" w:cs="Arial"/>
          <w:color w:val="343434"/>
        </w:rPr>
        <w:t>d should not have sharp edges</w:t>
      </w:r>
      <w:r w:rsidR="00EA1A8C" w:rsidRPr="00EA1A8C">
        <w:rPr>
          <w:rFonts w:ascii="Arial" w:hAnsi="Arial" w:cs="Arial"/>
          <w:color w:val="343434"/>
        </w:rPr>
        <w:t>. Minimi</w:t>
      </w:r>
      <w:r>
        <w:rPr>
          <w:rFonts w:ascii="Arial" w:hAnsi="Arial" w:cs="Arial"/>
          <w:color w:val="343434"/>
        </w:rPr>
        <w:t>ze vibration from power tools by w</w:t>
      </w:r>
      <w:r w:rsidR="00EA1A8C" w:rsidRPr="00EA1A8C">
        <w:rPr>
          <w:rFonts w:ascii="Arial" w:hAnsi="Arial" w:cs="Arial"/>
          <w:color w:val="343434"/>
        </w:rPr>
        <w:t>ear</w:t>
      </w:r>
      <w:r>
        <w:rPr>
          <w:rFonts w:ascii="Arial" w:hAnsi="Arial" w:cs="Arial"/>
          <w:color w:val="343434"/>
        </w:rPr>
        <w:t>ing</w:t>
      </w:r>
      <w:r w:rsidR="004C027F">
        <w:rPr>
          <w:rFonts w:ascii="Arial" w:hAnsi="Arial" w:cs="Arial"/>
          <w:color w:val="343434"/>
        </w:rPr>
        <w:t xml:space="preserve"> shock-</w:t>
      </w:r>
      <w:r w:rsidR="00EA1A8C" w:rsidRPr="00EA1A8C">
        <w:rPr>
          <w:rFonts w:ascii="Arial" w:hAnsi="Arial" w:cs="Arial"/>
          <w:color w:val="343434"/>
        </w:rPr>
        <w:t xml:space="preserve">absorbing gloves. Avoid </w:t>
      </w:r>
      <w:r>
        <w:rPr>
          <w:rFonts w:ascii="Arial" w:hAnsi="Arial" w:cs="Arial"/>
          <w:color w:val="343434"/>
        </w:rPr>
        <w:t xml:space="preserve">frigid </w:t>
      </w:r>
      <w:r w:rsidR="00EA1A8C" w:rsidRPr="00EA1A8C">
        <w:rPr>
          <w:rFonts w:ascii="Arial" w:hAnsi="Arial" w:cs="Arial"/>
          <w:color w:val="343434"/>
        </w:rPr>
        <w:t>work environments and cold tools.</w:t>
      </w:r>
    </w:p>
    <w:p w:rsidR="004C027F" w:rsidRPr="00EA1A8C" w:rsidRDefault="004C027F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F90AFD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43434"/>
        </w:rPr>
      </w:pPr>
      <w:r w:rsidRPr="007135DE">
        <w:rPr>
          <w:rFonts w:ascii="Arial" w:hAnsi="Arial" w:cs="Arial"/>
          <w:bCs/>
          <w:color w:val="343434"/>
        </w:rPr>
        <w:t xml:space="preserve">DIET: </w:t>
      </w:r>
    </w:p>
    <w:p w:rsidR="00EA1A8C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7135DE">
        <w:rPr>
          <w:rFonts w:ascii="Arial" w:hAnsi="Arial" w:cs="Arial"/>
          <w:bCs/>
          <w:color w:val="343434"/>
        </w:rPr>
        <w:t>Obesity can contribute to CTS due to fatty deposits or extra fluid that can build up within the carpal tunnel.</w:t>
      </w:r>
      <w:r w:rsidR="00EA1A8C" w:rsidRPr="00EA1A8C">
        <w:rPr>
          <w:rFonts w:ascii="Arial" w:hAnsi="Arial" w:cs="Arial"/>
          <w:color w:val="343434"/>
        </w:rPr>
        <w:t xml:space="preserve"> </w:t>
      </w:r>
      <w:r w:rsidR="00B80AD1">
        <w:rPr>
          <w:rFonts w:ascii="Arial" w:hAnsi="Arial" w:cs="Arial"/>
          <w:color w:val="343434"/>
        </w:rPr>
        <w:t>A</w:t>
      </w:r>
      <w:r w:rsidR="00EA1A8C" w:rsidRPr="00EA1A8C">
        <w:rPr>
          <w:rFonts w:ascii="Arial" w:hAnsi="Arial" w:cs="Arial"/>
          <w:color w:val="343434"/>
        </w:rPr>
        <w:t>n anti-inflammatory diet</w:t>
      </w:r>
      <w:r>
        <w:rPr>
          <w:rFonts w:ascii="Arial" w:hAnsi="Arial" w:cs="Arial"/>
          <w:color w:val="343434"/>
        </w:rPr>
        <w:t xml:space="preserve"> with whole fruits and vegetables</w:t>
      </w:r>
      <w:r w:rsidR="00B80AD1">
        <w:rPr>
          <w:rFonts w:ascii="Arial" w:hAnsi="Arial" w:cs="Arial"/>
          <w:color w:val="343434"/>
        </w:rPr>
        <w:t xml:space="preserve"> includes </w:t>
      </w:r>
      <w:r>
        <w:rPr>
          <w:rFonts w:ascii="Arial" w:hAnsi="Arial" w:cs="Arial"/>
          <w:color w:val="343434"/>
        </w:rPr>
        <w:t>the nutrients your body needs to help fight inflammation and heal. Other a</w:t>
      </w:r>
      <w:r w:rsidR="007C0414">
        <w:rPr>
          <w:rFonts w:ascii="Arial" w:hAnsi="Arial" w:cs="Arial"/>
          <w:color w:val="343434"/>
        </w:rPr>
        <w:t>nti-inflamma</w:t>
      </w:r>
      <w:r>
        <w:rPr>
          <w:rFonts w:ascii="Arial" w:hAnsi="Arial" w:cs="Arial"/>
          <w:color w:val="343434"/>
        </w:rPr>
        <w:t>tory measures</w:t>
      </w:r>
      <w:r w:rsidRPr="007135DE">
        <w:rPr>
          <w:rFonts w:ascii="Arial" w:hAnsi="Arial" w:cs="Arial"/>
          <w:color w:val="343434"/>
        </w:rPr>
        <w:t xml:space="preserve"> </w:t>
      </w:r>
      <w:r w:rsidR="0049672D">
        <w:rPr>
          <w:rFonts w:ascii="Arial" w:hAnsi="Arial" w:cs="Arial"/>
          <w:color w:val="343434"/>
        </w:rPr>
        <w:t xml:space="preserve">are </w:t>
      </w:r>
      <w:r>
        <w:rPr>
          <w:rFonts w:ascii="Arial" w:hAnsi="Arial" w:cs="Arial"/>
          <w:color w:val="343434"/>
        </w:rPr>
        <w:t>in</w:t>
      </w:r>
      <w:r w:rsidR="00430436">
        <w:rPr>
          <w:rFonts w:ascii="Arial" w:hAnsi="Arial" w:cs="Arial"/>
          <w:color w:val="343434"/>
        </w:rPr>
        <w:t>creasing omega-3 intake (flax/</w:t>
      </w:r>
      <w:r>
        <w:rPr>
          <w:rFonts w:ascii="Arial" w:hAnsi="Arial" w:cs="Arial"/>
          <w:color w:val="343434"/>
        </w:rPr>
        <w:t>chia seeds</w:t>
      </w:r>
      <w:r w:rsidR="00430436">
        <w:rPr>
          <w:rFonts w:ascii="Arial" w:hAnsi="Arial" w:cs="Arial"/>
          <w:color w:val="343434"/>
        </w:rPr>
        <w:t>, fish oil</w:t>
      </w:r>
      <w:r>
        <w:rPr>
          <w:rFonts w:ascii="Arial" w:hAnsi="Arial" w:cs="Arial"/>
          <w:color w:val="343434"/>
        </w:rPr>
        <w:t xml:space="preserve">) </w:t>
      </w:r>
      <w:r w:rsidR="007C0414">
        <w:rPr>
          <w:rFonts w:ascii="Arial" w:hAnsi="Arial" w:cs="Arial"/>
          <w:color w:val="343434"/>
        </w:rPr>
        <w:t>or nutrients such as ginger</w:t>
      </w:r>
      <w:r w:rsidR="007D7D57">
        <w:rPr>
          <w:rFonts w:ascii="Arial" w:hAnsi="Arial" w:cs="Arial"/>
          <w:color w:val="343434"/>
        </w:rPr>
        <w:t>, boswellia a</w:t>
      </w:r>
      <w:r w:rsidR="0049672D">
        <w:rPr>
          <w:rFonts w:ascii="Arial" w:hAnsi="Arial" w:cs="Arial"/>
          <w:color w:val="343434"/>
        </w:rPr>
        <w:t xml:space="preserve">nd </w:t>
      </w:r>
      <w:r w:rsidR="007C0414">
        <w:rPr>
          <w:rFonts w:ascii="Arial" w:hAnsi="Arial" w:cs="Arial"/>
          <w:color w:val="343434"/>
        </w:rPr>
        <w:t>turmeric</w:t>
      </w:r>
      <w:r>
        <w:rPr>
          <w:rFonts w:ascii="Arial" w:hAnsi="Arial" w:cs="Arial"/>
          <w:color w:val="343434"/>
        </w:rPr>
        <w:t>. Avoid foods high in saturated fats such as cheese and process</w:t>
      </w:r>
      <w:r w:rsidR="00B80AD1">
        <w:rPr>
          <w:rFonts w:ascii="Arial" w:hAnsi="Arial" w:cs="Arial"/>
          <w:color w:val="343434"/>
        </w:rPr>
        <w:t xml:space="preserve">ed meats, as they </w:t>
      </w:r>
      <w:r>
        <w:rPr>
          <w:rFonts w:ascii="Arial" w:hAnsi="Arial" w:cs="Arial"/>
          <w:color w:val="343434"/>
        </w:rPr>
        <w:t>can slow down circulation. Lim</w:t>
      </w:r>
      <w:r w:rsidR="007D7D57">
        <w:rPr>
          <w:rFonts w:ascii="Arial" w:hAnsi="Arial" w:cs="Arial"/>
          <w:color w:val="343434"/>
        </w:rPr>
        <w:t>it sodium</w:t>
      </w:r>
      <w:r w:rsidR="00B80AD1">
        <w:rPr>
          <w:rFonts w:ascii="Arial" w:hAnsi="Arial" w:cs="Arial"/>
          <w:color w:val="343434"/>
        </w:rPr>
        <w:t xml:space="preserve">, which can cause </w:t>
      </w:r>
      <w:r>
        <w:rPr>
          <w:rFonts w:ascii="Arial" w:hAnsi="Arial" w:cs="Arial"/>
          <w:color w:val="343434"/>
        </w:rPr>
        <w:t>fluid retention and increase</w:t>
      </w:r>
      <w:r w:rsidR="007D7D57">
        <w:rPr>
          <w:rFonts w:ascii="Arial" w:hAnsi="Arial" w:cs="Arial"/>
          <w:color w:val="343434"/>
        </w:rPr>
        <w:t xml:space="preserve"> swelling. Sugar, alcohol</w:t>
      </w:r>
      <w:r>
        <w:rPr>
          <w:rFonts w:ascii="Arial" w:hAnsi="Arial" w:cs="Arial"/>
          <w:color w:val="343434"/>
        </w:rPr>
        <w:t xml:space="preserve"> and processed grains like gluten can </w:t>
      </w:r>
      <w:r w:rsidR="00B80AD1">
        <w:rPr>
          <w:rFonts w:ascii="Arial" w:hAnsi="Arial" w:cs="Arial"/>
          <w:color w:val="343434"/>
        </w:rPr>
        <w:t xml:space="preserve">also </w:t>
      </w:r>
      <w:r>
        <w:rPr>
          <w:rFonts w:ascii="Arial" w:hAnsi="Arial" w:cs="Arial"/>
          <w:color w:val="343434"/>
        </w:rPr>
        <w:t>increase inflammation</w:t>
      </w:r>
      <w:r w:rsidR="00B80AD1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making the pain worse. </w:t>
      </w:r>
    </w:p>
    <w:p w:rsidR="007135DE" w:rsidRPr="00EA1A8C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B80AD1" w:rsidRDefault="00EA1A8C" w:rsidP="00EA1A8C">
      <w:pPr>
        <w:rPr>
          <w:rFonts w:ascii="Arial" w:hAnsi="Arial" w:cs="Arial"/>
          <w:color w:val="343434"/>
        </w:rPr>
      </w:pPr>
      <w:r w:rsidRPr="00EA1A8C">
        <w:rPr>
          <w:rFonts w:ascii="Arial" w:hAnsi="Arial" w:cs="Arial"/>
          <w:color w:val="343434"/>
        </w:rPr>
        <w:t>This is a partial list of preve</w:t>
      </w:r>
      <w:r w:rsidR="007D7D57">
        <w:rPr>
          <w:rFonts w:ascii="Arial" w:hAnsi="Arial" w:cs="Arial"/>
          <w:color w:val="343434"/>
        </w:rPr>
        <w:t>ntative measures that can</w:t>
      </w:r>
      <w:r w:rsidRPr="00EA1A8C">
        <w:rPr>
          <w:rFonts w:ascii="Arial" w:hAnsi="Arial" w:cs="Arial"/>
          <w:color w:val="343434"/>
        </w:rPr>
        <w:t xml:space="preserve"> help</w:t>
      </w:r>
      <w:r w:rsidR="007D7D57">
        <w:rPr>
          <w:rFonts w:ascii="Arial" w:hAnsi="Arial" w:cs="Arial"/>
          <w:color w:val="343434"/>
        </w:rPr>
        <w:t xml:space="preserve"> those suffering from CTS</w:t>
      </w:r>
      <w:r w:rsidR="00430436">
        <w:rPr>
          <w:rFonts w:ascii="Arial" w:hAnsi="Arial" w:cs="Arial"/>
          <w:color w:val="343434"/>
        </w:rPr>
        <w:t xml:space="preserve">. </w:t>
      </w:r>
      <w:r w:rsidR="00B80AD1">
        <w:rPr>
          <w:rFonts w:ascii="Arial" w:hAnsi="Arial" w:cs="Arial"/>
          <w:color w:val="343434"/>
        </w:rPr>
        <w:t xml:space="preserve">Unfortunately, because there are many factors associated with CTS, there is no “one size fits all” treatment or prevention.  </w:t>
      </w:r>
    </w:p>
    <w:p w:rsidR="00B80AD1" w:rsidRDefault="00B80AD1" w:rsidP="00EA1A8C">
      <w:pPr>
        <w:rPr>
          <w:rFonts w:ascii="Arial" w:hAnsi="Arial" w:cs="Arial"/>
          <w:color w:val="343434"/>
        </w:rPr>
      </w:pPr>
    </w:p>
    <w:p w:rsidR="00B80AD1" w:rsidRDefault="00B80AD1" w:rsidP="00EA1A8C">
      <w:pPr>
        <w:rPr>
          <w:rFonts w:ascii="Arial" w:hAnsi="Arial" w:cs="Arial"/>
        </w:rPr>
      </w:pPr>
      <w:r>
        <w:rPr>
          <w:rFonts w:ascii="Arial" w:hAnsi="Arial" w:cs="Arial"/>
        </w:rPr>
        <w:t>It’s important to note, the median nerve</w:t>
      </w:r>
      <w:r w:rsidR="00A07799">
        <w:rPr>
          <w:rFonts w:ascii="Arial" w:hAnsi="Arial" w:cs="Arial"/>
        </w:rPr>
        <w:t xml:space="preserve"> starts in the neck</w:t>
      </w:r>
      <w:r>
        <w:rPr>
          <w:rFonts w:ascii="Arial" w:hAnsi="Arial" w:cs="Arial"/>
        </w:rPr>
        <w:t xml:space="preserve">, </w:t>
      </w:r>
      <w:r w:rsidR="00A07799">
        <w:rPr>
          <w:rFonts w:ascii="Arial" w:hAnsi="Arial" w:cs="Arial"/>
        </w:rPr>
        <w:t>travels through the shoulder</w:t>
      </w:r>
      <w:r>
        <w:rPr>
          <w:rFonts w:ascii="Arial" w:hAnsi="Arial" w:cs="Arial"/>
        </w:rPr>
        <w:t>, the</w:t>
      </w:r>
      <w:r w:rsidR="00A07799">
        <w:rPr>
          <w:rFonts w:ascii="Arial" w:hAnsi="Arial" w:cs="Arial"/>
        </w:rPr>
        <w:t xml:space="preserve"> muscular areas of the upper arm and forearm</w:t>
      </w:r>
      <w:r>
        <w:rPr>
          <w:rFonts w:ascii="Arial" w:hAnsi="Arial" w:cs="Arial"/>
        </w:rPr>
        <w:t xml:space="preserve">, and finally through </w:t>
      </w:r>
      <w:r w:rsidR="00A07799">
        <w:rPr>
          <w:rFonts w:ascii="Arial" w:hAnsi="Arial" w:cs="Arial"/>
        </w:rPr>
        <w:t xml:space="preserve">the carpal tunnel of the wrist. </w:t>
      </w:r>
      <w:r>
        <w:rPr>
          <w:rFonts w:ascii="Arial" w:hAnsi="Arial" w:cs="Arial"/>
        </w:rPr>
        <w:t xml:space="preserve">That means there are several places where the median nerve can become compressed, aside from the wrist. </w:t>
      </w:r>
      <w:r w:rsidR="00A07799">
        <w:rPr>
          <w:rFonts w:ascii="Arial" w:hAnsi="Arial" w:cs="Arial"/>
        </w:rPr>
        <w:t>In order to achieve successful, long-lasting results</w:t>
      </w:r>
      <w:r>
        <w:rPr>
          <w:rFonts w:ascii="Arial" w:hAnsi="Arial" w:cs="Arial"/>
        </w:rPr>
        <w:t>,</w:t>
      </w:r>
      <w:r w:rsidR="00A07799">
        <w:rPr>
          <w:rFonts w:ascii="Arial" w:hAnsi="Arial" w:cs="Arial"/>
        </w:rPr>
        <w:t xml:space="preserve"> the compression of the nerve at any point along </w:t>
      </w:r>
      <w:r>
        <w:rPr>
          <w:rFonts w:ascii="Arial" w:hAnsi="Arial" w:cs="Arial"/>
        </w:rPr>
        <w:t>its</w:t>
      </w:r>
      <w:r w:rsidR="00A07799">
        <w:rPr>
          <w:rFonts w:ascii="Arial" w:hAnsi="Arial" w:cs="Arial"/>
        </w:rPr>
        <w:t xml:space="preserve"> path must be relieved</w:t>
      </w:r>
      <w:r w:rsidR="007C0414">
        <w:rPr>
          <w:rFonts w:ascii="Arial" w:hAnsi="Arial" w:cs="Arial"/>
        </w:rPr>
        <w:t xml:space="preserve">. </w:t>
      </w:r>
      <w:r w:rsidR="004C027F">
        <w:rPr>
          <w:rFonts w:ascii="Arial" w:hAnsi="Arial" w:cs="Arial"/>
        </w:rPr>
        <w:t xml:space="preserve">A pinched nerve in the neck or shoulder can alter median nerve function </w:t>
      </w:r>
      <w:r>
        <w:rPr>
          <w:rFonts w:ascii="Arial" w:hAnsi="Arial" w:cs="Arial"/>
        </w:rPr>
        <w:t xml:space="preserve">and </w:t>
      </w:r>
      <w:r w:rsidR="004C027F">
        <w:rPr>
          <w:rFonts w:ascii="Arial" w:hAnsi="Arial" w:cs="Arial"/>
        </w:rPr>
        <w:t>exacerbate CTS s</w:t>
      </w:r>
      <w:r w:rsidR="00A07799">
        <w:rPr>
          <w:rFonts w:ascii="Arial" w:hAnsi="Arial" w:cs="Arial"/>
        </w:rPr>
        <w:t xml:space="preserve">ymptoms. </w:t>
      </w:r>
    </w:p>
    <w:p w:rsidR="00B80AD1" w:rsidRDefault="00B80AD1" w:rsidP="00EA1A8C">
      <w:pPr>
        <w:rPr>
          <w:rFonts w:ascii="Arial" w:hAnsi="Arial" w:cs="Arial"/>
        </w:rPr>
      </w:pPr>
    </w:p>
    <w:p w:rsidR="004C027F" w:rsidRDefault="00A07799" w:rsidP="00EA1A8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Pathways to healing</w:t>
      </w:r>
      <w:r w:rsidR="004C027F">
        <w:rPr>
          <w:rFonts w:ascii="Arial" w:hAnsi="Arial" w:cs="Arial"/>
        </w:rPr>
        <w:t xml:space="preserve"> offer</w:t>
      </w:r>
      <w:r>
        <w:rPr>
          <w:rFonts w:ascii="Arial" w:hAnsi="Arial" w:cs="Arial"/>
        </w:rPr>
        <w:t>s</w:t>
      </w:r>
      <w:r w:rsidR="007C0414">
        <w:rPr>
          <w:rFonts w:ascii="Arial" w:hAnsi="Arial" w:cs="Arial"/>
        </w:rPr>
        <w:t xml:space="preserve"> helpful</w:t>
      </w:r>
      <w:r w:rsidR="004C027F">
        <w:rPr>
          <w:rFonts w:ascii="Arial" w:hAnsi="Arial" w:cs="Arial"/>
        </w:rPr>
        <w:t xml:space="preserve"> natural therapies using instruments to align the neck, shoulder, elbow, wrist, </w:t>
      </w:r>
      <w:r w:rsidR="007C0414">
        <w:rPr>
          <w:rFonts w:ascii="Arial" w:hAnsi="Arial" w:cs="Arial"/>
        </w:rPr>
        <w:t>hand and fingers</w:t>
      </w:r>
      <w:r w:rsidR="00B80AD1">
        <w:rPr>
          <w:rFonts w:ascii="Arial" w:hAnsi="Arial" w:cs="Arial"/>
        </w:rPr>
        <w:t>,</w:t>
      </w:r>
      <w:r w:rsidR="007C0414">
        <w:rPr>
          <w:rFonts w:ascii="Arial" w:hAnsi="Arial" w:cs="Arial"/>
        </w:rPr>
        <w:t xml:space="preserve"> as well as</w:t>
      </w:r>
      <w:r w:rsidR="004C027F">
        <w:rPr>
          <w:rFonts w:ascii="Arial" w:hAnsi="Arial" w:cs="Arial"/>
        </w:rPr>
        <w:t xml:space="preserve"> soft tissue therapy techniques</w:t>
      </w:r>
      <w:r w:rsidR="007C0414">
        <w:rPr>
          <w:rFonts w:ascii="Arial" w:hAnsi="Arial" w:cs="Arial"/>
        </w:rPr>
        <w:t xml:space="preserve"> </w:t>
      </w:r>
      <w:r w:rsidR="00B80AD1">
        <w:rPr>
          <w:rFonts w:ascii="Arial" w:hAnsi="Arial" w:cs="Arial"/>
        </w:rPr>
        <w:t>for</w:t>
      </w:r>
      <w:r w:rsidR="007C0414">
        <w:rPr>
          <w:rFonts w:ascii="Arial" w:hAnsi="Arial" w:cs="Arial"/>
        </w:rPr>
        <w:t xml:space="preserve"> the forearm.</w:t>
      </w:r>
      <w:r w:rsidR="00B80AD1">
        <w:rPr>
          <w:rFonts w:ascii="Arial" w:hAnsi="Arial" w:cs="Arial"/>
        </w:rPr>
        <w:t xml:space="preserve"> </w:t>
      </w:r>
      <w:r w:rsidR="00430436">
        <w:rPr>
          <w:rFonts w:ascii="Arial" w:hAnsi="Arial" w:cs="Arial"/>
        </w:rPr>
        <w:t>A multi-modal approa</w:t>
      </w:r>
      <w:r w:rsidR="00B80AD1">
        <w:rPr>
          <w:rFonts w:ascii="Arial" w:hAnsi="Arial" w:cs="Arial"/>
        </w:rPr>
        <w:t xml:space="preserve">ch generally works best, </w:t>
      </w:r>
      <w:r w:rsidR="00430436">
        <w:rPr>
          <w:rFonts w:ascii="Arial" w:hAnsi="Arial" w:cs="Arial"/>
        </w:rPr>
        <w:t xml:space="preserve">so we educate our patients on </w:t>
      </w:r>
      <w:r w:rsidR="007D7D57">
        <w:rPr>
          <w:rFonts w:ascii="Arial" w:hAnsi="Arial" w:cs="Arial"/>
        </w:rPr>
        <w:t>self-management</w:t>
      </w:r>
      <w:r w:rsidR="000D79AB">
        <w:rPr>
          <w:rFonts w:ascii="Arial" w:hAnsi="Arial" w:cs="Arial"/>
        </w:rPr>
        <w:t xml:space="preserve"> and </w:t>
      </w:r>
      <w:r w:rsidR="00B80AD1">
        <w:rPr>
          <w:rFonts w:ascii="Arial" w:hAnsi="Arial" w:cs="Arial"/>
        </w:rPr>
        <w:t>at-</w:t>
      </w:r>
      <w:r w:rsidR="007C0414">
        <w:rPr>
          <w:rFonts w:ascii="Arial" w:hAnsi="Arial" w:cs="Arial"/>
        </w:rPr>
        <w:t>home</w:t>
      </w:r>
      <w:r w:rsidR="00430436">
        <w:rPr>
          <w:rFonts w:ascii="Arial" w:hAnsi="Arial" w:cs="Arial"/>
        </w:rPr>
        <w:t xml:space="preserve"> treatments </w:t>
      </w:r>
      <w:r w:rsidR="000D79AB">
        <w:rPr>
          <w:rFonts w:ascii="Arial" w:hAnsi="Arial" w:cs="Arial"/>
        </w:rPr>
        <w:t xml:space="preserve">-- </w:t>
      </w:r>
      <w:r w:rsidR="00430436">
        <w:rPr>
          <w:rFonts w:ascii="Arial" w:hAnsi="Arial" w:cs="Arial"/>
        </w:rPr>
        <w:t xml:space="preserve">including corrective </w:t>
      </w:r>
      <w:r w:rsidR="007C0414">
        <w:rPr>
          <w:rFonts w:ascii="Arial" w:hAnsi="Arial" w:cs="Arial"/>
        </w:rPr>
        <w:t>e</w:t>
      </w:r>
      <w:r w:rsidR="007D7D57">
        <w:rPr>
          <w:rFonts w:ascii="Arial" w:hAnsi="Arial" w:cs="Arial"/>
        </w:rPr>
        <w:t xml:space="preserve">xercises, joint range of motion, </w:t>
      </w:r>
      <w:r w:rsidR="007C0414">
        <w:rPr>
          <w:rFonts w:ascii="Arial" w:hAnsi="Arial" w:cs="Arial"/>
        </w:rPr>
        <w:t>muscle stretching techniques</w:t>
      </w:r>
      <w:r w:rsidR="007D7D57">
        <w:rPr>
          <w:rFonts w:ascii="Arial" w:hAnsi="Arial" w:cs="Arial"/>
        </w:rPr>
        <w:t xml:space="preserve"> and </w:t>
      </w:r>
      <w:r w:rsidR="000D79AB">
        <w:rPr>
          <w:rFonts w:ascii="Arial" w:hAnsi="Arial" w:cs="Arial"/>
        </w:rPr>
        <w:t>diet modifications – to help achieve lasting results.</w:t>
      </w:r>
    </w:p>
    <w:p w:rsidR="0083261C" w:rsidRDefault="0083261C" w:rsidP="00EA1A8C">
      <w:pPr>
        <w:rPr>
          <w:rFonts w:ascii="Arial" w:hAnsi="Arial" w:cs="Arial"/>
        </w:rPr>
      </w:pPr>
    </w:p>
    <w:p w:rsidR="0083261C" w:rsidRPr="00074F3D" w:rsidRDefault="0083261C" w:rsidP="0083261C">
      <w:pPr>
        <w:rPr>
          <w:i/>
        </w:rPr>
      </w:pPr>
      <w:r w:rsidRPr="00074F3D">
        <w:rPr>
          <w:i/>
        </w:rPr>
        <w:t>Pathways to Healing specializes in holistic chiropractic care. Dr. Alyssa Musgrove draws on a variety of techniques, including chiropractic, kinesiology, nutrition, food allergy testing and lifestyle counseling to assist clients in achieving optimal health and wellness in one setting</w:t>
      </w:r>
      <w:r>
        <w:rPr>
          <w:i/>
        </w:rPr>
        <w:t xml:space="preserve">. </w:t>
      </w:r>
      <w:bookmarkStart w:id="0" w:name="_GoBack"/>
      <w:bookmarkEnd w:id="0"/>
      <w:r w:rsidRPr="00074F3D">
        <w:rPr>
          <w:i/>
        </w:rPr>
        <w:t>Pathways to Healing is located at 1022 Founders Row, Lake Oconee Village, Greensboro. The office can be reached at 706-454-2040.</w:t>
      </w:r>
    </w:p>
    <w:p w:rsidR="0083261C" w:rsidRDefault="0083261C" w:rsidP="00EA1A8C">
      <w:pPr>
        <w:rPr>
          <w:rFonts w:ascii="Arial" w:hAnsi="Arial" w:cs="Arial"/>
        </w:rPr>
      </w:pPr>
    </w:p>
    <w:p w:rsidR="005D66A8" w:rsidRDefault="005D66A8" w:rsidP="00EA1A8C">
      <w:pPr>
        <w:rPr>
          <w:rFonts w:ascii="Arial" w:hAnsi="Arial" w:cs="Arial"/>
        </w:rPr>
      </w:pPr>
    </w:p>
    <w:p w:rsidR="005D66A8" w:rsidRPr="00430436" w:rsidRDefault="005D66A8" w:rsidP="00EA1A8C">
      <w:pPr>
        <w:rPr>
          <w:rFonts w:ascii="Arial" w:hAnsi="Arial" w:cs="Arial"/>
          <w:color w:val="343434"/>
        </w:rPr>
      </w:pPr>
    </w:p>
    <w:sectPr w:rsidR="005D66A8" w:rsidRPr="00430436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493"/>
    <w:multiLevelType w:val="hybridMultilevel"/>
    <w:tmpl w:val="001A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F5A"/>
    <w:multiLevelType w:val="hybridMultilevel"/>
    <w:tmpl w:val="F502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defaultTabStop w:val="720"/>
  <w:characterSpacingControl w:val="doNotCompress"/>
  <w:compat>
    <w:useFELayout/>
  </w:compat>
  <w:rsids>
    <w:rsidRoot w:val="00EA1A8C"/>
    <w:rsid w:val="000D79AB"/>
    <w:rsid w:val="00430436"/>
    <w:rsid w:val="0049672D"/>
    <w:rsid w:val="004B300A"/>
    <w:rsid w:val="004C027F"/>
    <w:rsid w:val="004C6B8D"/>
    <w:rsid w:val="004F2AAC"/>
    <w:rsid w:val="005D66A8"/>
    <w:rsid w:val="006067DE"/>
    <w:rsid w:val="00635D68"/>
    <w:rsid w:val="006D1D49"/>
    <w:rsid w:val="007135DE"/>
    <w:rsid w:val="007C0414"/>
    <w:rsid w:val="007D7D57"/>
    <w:rsid w:val="008234A9"/>
    <w:rsid w:val="0083261C"/>
    <w:rsid w:val="00953A18"/>
    <w:rsid w:val="00A07799"/>
    <w:rsid w:val="00A53EA1"/>
    <w:rsid w:val="00B80AD1"/>
    <w:rsid w:val="00BB4A31"/>
    <w:rsid w:val="00DB4690"/>
    <w:rsid w:val="00EA1A8C"/>
    <w:rsid w:val="00EB56FF"/>
    <w:rsid w:val="00F54C2D"/>
    <w:rsid w:val="00F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Life University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Pathways to Healing</cp:lastModifiedBy>
  <cp:revision>2</cp:revision>
  <dcterms:created xsi:type="dcterms:W3CDTF">2018-10-01T18:40:00Z</dcterms:created>
  <dcterms:modified xsi:type="dcterms:W3CDTF">2018-10-01T18:40:00Z</dcterms:modified>
</cp:coreProperties>
</file>