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F9" w:rsidRDefault="009C29A6">
      <w:pPr>
        <w:pStyle w:val="Body"/>
      </w:pPr>
      <w:r>
        <w:t>By Dr. Alyssa Musgrove</w:t>
      </w:r>
    </w:p>
    <w:p w:rsidR="009C29A6" w:rsidRDefault="009C29A6">
      <w:pPr>
        <w:pStyle w:val="Body"/>
      </w:pPr>
    </w:p>
    <w:p w:rsidR="009C29A6" w:rsidRDefault="006B1516">
      <w:pPr>
        <w:pStyle w:val="Body"/>
        <w:rPr>
          <w:color w:val="111111"/>
        </w:rPr>
      </w:pPr>
      <w:r>
        <w:t>“</w:t>
      </w:r>
      <w:r w:rsidR="00F8112B">
        <w:t>An apple a day keeps the doctor away</w:t>
      </w:r>
      <w:r>
        <w:t xml:space="preserve">” – it’s </w:t>
      </w:r>
      <w:r w:rsidR="00F8112B">
        <w:t>a saying we have all hea</w:t>
      </w:r>
      <w:r w:rsidR="00D15D40">
        <w:t>rd at some point in our lives</w:t>
      </w:r>
      <w:r w:rsidR="00F8112B">
        <w:t>.  Caroline Taggart, author of</w:t>
      </w:r>
      <w:r w:rsidR="009A0B0D">
        <w:t xml:space="preserve"> </w:t>
      </w:r>
      <w:hyperlink r:id="rId6" w:history="1">
        <w:r w:rsidR="00F8112B" w:rsidRPr="009A0B0D">
          <w:rPr>
            <w:rStyle w:val="Hyperlink0"/>
            <w:i/>
            <w:u w:val="none"/>
          </w:rPr>
          <w:t>An Apple a Day: Old-Fashioned Proverbs and Why They Still Work</w:t>
        </w:r>
      </w:hyperlink>
      <w:r w:rsidR="009A0B0D" w:rsidRPr="009A0B0D">
        <w:rPr>
          <w:i/>
          <w:color w:val="111111"/>
        </w:rPr>
        <w:t>,</w:t>
      </w:r>
      <w:r w:rsidR="00F8112B">
        <w:rPr>
          <w:color w:val="111111"/>
        </w:rPr>
        <w:t xml:space="preserve"> says this saying came from Wales in the 1860s. The original verbiage was,</w:t>
      </w:r>
      <w:r>
        <w:rPr>
          <w:color w:val="111111"/>
        </w:rPr>
        <w:t xml:space="preserve"> “</w:t>
      </w:r>
      <w:r w:rsidR="00F8112B">
        <w:rPr>
          <w:color w:val="111111"/>
        </w:rPr>
        <w:t xml:space="preserve">Eat an apple on going to bed, and you’ll keep the doctor from earning his bread.” </w:t>
      </w:r>
    </w:p>
    <w:p w:rsidR="009C29A6" w:rsidRDefault="009C29A6">
      <w:pPr>
        <w:pStyle w:val="Body"/>
        <w:rPr>
          <w:color w:val="111111"/>
        </w:rPr>
      </w:pPr>
    </w:p>
    <w:p w:rsidR="006B1516" w:rsidRDefault="000935A0" w:rsidP="00FE0F4F">
      <w:pPr>
        <w:pStyle w:val="Body"/>
        <w:rPr>
          <w:color w:val="111111"/>
        </w:rPr>
      </w:pPr>
      <w:r>
        <w:rPr>
          <w:color w:val="111111"/>
        </w:rPr>
        <w:t>So, d</w:t>
      </w:r>
      <w:r w:rsidR="00F8112B">
        <w:rPr>
          <w:color w:val="111111"/>
        </w:rPr>
        <w:t>oes an apple a day really keep the doctor away?</w:t>
      </w:r>
      <w:r w:rsidR="006B1516">
        <w:rPr>
          <w:color w:val="111111"/>
        </w:rPr>
        <w:t xml:space="preserve"> A</w:t>
      </w:r>
      <w:r w:rsidR="00F8112B">
        <w:rPr>
          <w:color w:val="111111"/>
        </w:rPr>
        <w:t xml:space="preserve"> JAMA Internal Medicine </w:t>
      </w:r>
      <w:r w:rsidR="006B1516">
        <w:rPr>
          <w:color w:val="111111"/>
        </w:rPr>
        <w:t>study</w:t>
      </w:r>
      <w:r w:rsidR="009C008B">
        <w:rPr>
          <w:color w:val="111111"/>
        </w:rPr>
        <w:t xml:space="preserve"> sought to find out just that. </w:t>
      </w:r>
      <w:r w:rsidR="006B1516">
        <w:rPr>
          <w:color w:val="111111"/>
        </w:rPr>
        <w:t xml:space="preserve">The </w:t>
      </w:r>
      <w:r w:rsidR="009C008B">
        <w:rPr>
          <w:color w:val="111111"/>
        </w:rPr>
        <w:t>result</w:t>
      </w:r>
      <w:r w:rsidR="006B1516">
        <w:rPr>
          <w:color w:val="111111"/>
        </w:rPr>
        <w:t>? E</w:t>
      </w:r>
      <w:r w:rsidR="00F8112B">
        <w:rPr>
          <w:color w:val="111111"/>
        </w:rPr>
        <w:t>vidence does not support that an apple a day keeps the doctor away</w:t>
      </w:r>
      <w:r w:rsidR="009C29A6">
        <w:rPr>
          <w:color w:val="111111"/>
        </w:rPr>
        <w:t xml:space="preserve">. Data showed only 39% of apple eaters avoided physician visits versus 33% of non-apple eaters. </w:t>
      </w:r>
      <w:r w:rsidR="006B1516">
        <w:rPr>
          <w:color w:val="111111"/>
        </w:rPr>
        <w:t xml:space="preserve">But don’t </w:t>
      </w:r>
      <w:r w:rsidR="009C29A6">
        <w:rPr>
          <w:color w:val="111111"/>
        </w:rPr>
        <w:t>let a lack of firm scientific evidence cause you to</w:t>
      </w:r>
      <w:r w:rsidR="006B1516">
        <w:rPr>
          <w:color w:val="111111"/>
        </w:rPr>
        <w:t xml:space="preserve"> </w:t>
      </w:r>
      <w:r w:rsidR="009C29A6">
        <w:rPr>
          <w:color w:val="111111"/>
        </w:rPr>
        <w:t xml:space="preserve">completely </w:t>
      </w:r>
      <w:r w:rsidR="006B1516">
        <w:rPr>
          <w:color w:val="111111"/>
        </w:rPr>
        <w:t>overlook the humble apple. T</w:t>
      </w:r>
      <w:r w:rsidR="009C29A6">
        <w:rPr>
          <w:color w:val="111111"/>
        </w:rPr>
        <w:t>urns out t</w:t>
      </w:r>
      <w:r w:rsidR="006B1516">
        <w:rPr>
          <w:color w:val="111111"/>
        </w:rPr>
        <w:t>his American favorite actually boasts many health benefits.</w:t>
      </w:r>
    </w:p>
    <w:p w:rsidR="006B1516" w:rsidRDefault="006B1516">
      <w:pPr>
        <w:pStyle w:val="Body"/>
        <w:rPr>
          <w:color w:val="111111"/>
        </w:rPr>
      </w:pPr>
    </w:p>
    <w:p w:rsidR="009C29A6" w:rsidRPr="009C29A6" w:rsidRDefault="009C29A6" w:rsidP="00FE0F4F">
      <w:pPr>
        <w:pStyle w:val="Body"/>
        <w:rPr>
          <w:rFonts w:eastAsia="Times New Roman"/>
          <w:bdr w:val="none" w:sz="0" w:space="0" w:color="auto"/>
        </w:rPr>
      </w:pPr>
      <w:r>
        <w:t>Apples contain a large number of phytochemicals including quercetin, which is a flavonoid</w:t>
      </w:r>
      <w:r w:rsidR="009A0B0D">
        <w:t xml:space="preserve">. </w:t>
      </w:r>
      <w:r>
        <w:t xml:space="preserve">Flavonoids are </w:t>
      </w:r>
      <w:r w:rsidR="009A0B0D">
        <w:t xml:space="preserve">a diverse group of plant chemicals found in almost all fruits and vegetables and are </w:t>
      </w:r>
      <w:r>
        <w:t>what give flowers and fruits their bright colors</w:t>
      </w:r>
      <w:r w:rsidR="009A0B0D">
        <w:t>. Flavonoids provide</w:t>
      </w:r>
      <w:r>
        <w:t xml:space="preserve"> many health benefits such as antioxidants, </w:t>
      </w:r>
      <w:r w:rsidR="009A0B0D">
        <w:t xml:space="preserve">which </w:t>
      </w:r>
      <w:r>
        <w:t xml:space="preserve">help to protect against cancer, and other anti-inflammatory agents. </w:t>
      </w:r>
      <w:r w:rsidR="009A0B0D">
        <w:t>Q</w:t>
      </w:r>
      <w:r>
        <w:t>uercetin flavonoids</w:t>
      </w:r>
      <w:r w:rsidR="009A0B0D">
        <w:t xml:space="preserve"> are thought</w:t>
      </w:r>
      <w:r>
        <w:t xml:space="preserve"> to protect</w:t>
      </w:r>
      <w:r w:rsidR="009A0B0D">
        <w:t xml:space="preserve"> against “bad," LDL cholesterol</w:t>
      </w:r>
      <w:r>
        <w:t xml:space="preserve"> and could help to lower blood pressure. </w:t>
      </w:r>
    </w:p>
    <w:p w:rsidR="009C29A6" w:rsidRDefault="009C29A6" w:rsidP="009C29A6">
      <w:pPr>
        <w:pStyle w:val="Body"/>
      </w:pPr>
    </w:p>
    <w:p w:rsidR="009C29A6" w:rsidRDefault="0034349A" w:rsidP="009C29A6">
      <w:pPr>
        <w:pStyle w:val="Body"/>
      </w:pPr>
      <w:r>
        <w:t>Additionally, r</w:t>
      </w:r>
      <w:r w:rsidR="009C29A6">
        <w:t xml:space="preserve">esults </w:t>
      </w:r>
      <w:r>
        <w:t>of</w:t>
      </w:r>
      <w:r w:rsidR="009C29A6">
        <w:t xml:space="preserve"> a study published by </w:t>
      </w:r>
      <w:r w:rsidR="009A0B0D">
        <w:t xml:space="preserve">the </w:t>
      </w:r>
      <w:r w:rsidR="009C29A6" w:rsidRPr="002E2BD5">
        <w:rPr>
          <w:i/>
        </w:rPr>
        <w:t>Journal of Food Science</w:t>
      </w:r>
      <w:r w:rsidR="009C29A6">
        <w:t>, suggest that fresh apples, banana</w:t>
      </w:r>
      <w:r>
        <w:t>s</w:t>
      </w:r>
      <w:r w:rsidR="009C29A6">
        <w:t xml:space="preserve"> and orange</w:t>
      </w:r>
      <w:r>
        <w:t>s</w:t>
      </w:r>
      <w:r w:rsidR="009C29A6">
        <w:t xml:space="preserve"> in our daily diet</w:t>
      </w:r>
      <w:r w:rsidR="00FE0F4F">
        <w:t>,</w:t>
      </w:r>
      <w:r w:rsidR="009C29A6">
        <w:t xml:space="preserve"> along with other fruits</w:t>
      </w:r>
      <w:r w:rsidR="00FE0F4F">
        <w:t>,</w:t>
      </w:r>
      <w:r w:rsidR="009C29A6">
        <w:t xml:space="preserve"> may protect neuron cells against oxidative stress-induced neurotoxicity and may play an important role in reducing the risk of neurodegenerative disorders such as Alzheimer</w:t>
      </w:r>
      <w:r>
        <w:t>’</w:t>
      </w:r>
      <w:r w:rsidR="009C29A6">
        <w:t xml:space="preserve">s disease. </w:t>
      </w:r>
    </w:p>
    <w:p w:rsidR="009C29A6" w:rsidRDefault="009C29A6">
      <w:pPr>
        <w:pStyle w:val="Body"/>
        <w:rPr>
          <w:color w:val="111111"/>
        </w:rPr>
      </w:pPr>
    </w:p>
    <w:p w:rsidR="00FE0F4F" w:rsidRDefault="00FE0F4F" w:rsidP="00FE0F4F">
      <w:pPr>
        <w:pStyle w:val="Body"/>
      </w:pPr>
      <w:r>
        <w:t xml:space="preserve">When I conduct nutritional consultations, one of the topics I always discuss is gut health.  </w:t>
      </w:r>
      <w:r w:rsidR="0034349A">
        <w:t xml:space="preserve">As it turns out, apples have a place in that discussion. </w:t>
      </w:r>
      <w:r w:rsidR="009C008B">
        <w:t>Apples provide pectin,</w:t>
      </w:r>
      <w:r>
        <w:t xml:space="preserve"> a soluble fiber that is also a prebiotic</w:t>
      </w:r>
      <w:r w:rsidR="009C008B">
        <w:t>. A prebiotic</w:t>
      </w:r>
      <w:r>
        <w:t xml:space="preserve"> </w:t>
      </w:r>
      <w:r w:rsidR="009C008B">
        <w:t xml:space="preserve">is </w:t>
      </w:r>
      <w:r>
        <w:t>a non-digestible dietary nutrient, which beneficially influences intestinal bacteria by stimulating their growth. These “friendly” bacteria fight inflammation and prevent a host of digestive problems. In essence, apples provide your gut bacteria the food they need to do their job.</w:t>
      </w:r>
    </w:p>
    <w:p w:rsidR="009C29A6" w:rsidRDefault="009C29A6">
      <w:pPr>
        <w:pStyle w:val="Body"/>
        <w:rPr>
          <w:color w:val="111111"/>
        </w:rPr>
      </w:pPr>
    </w:p>
    <w:p w:rsidR="00957643" w:rsidRDefault="00F8112B" w:rsidP="009C008B">
      <w:pPr>
        <w:pStyle w:val="Body"/>
      </w:pPr>
      <w:r>
        <w:rPr>
          <w:color w:val="111111"/>
        </w:rPr>
        <w:lastRenderedPageBreak/>
        <w:t>Within the last year, half a dozen studies have touted the benefits of apple peels</w:t>
      </w:r>
      <w:r w:rsidR="009A0B0D">
        <w:rPr>
          <w:color w:val="111111"/>
        </w:rPr>
        <w:t xml:space="preserve">.  </w:t>
      </w:r>
      <w:r w:rsidR="00D15D40">
        <w:rPr>
          <w:color w:val="111111"/>
        </w:rPr>
        <w:t>One study</w:t>
      </w:r>
      <w:r>
        <w:rPr>
          <w:color w:val="111111"/>
        </w:rPr>
        <w:t xml:space="preserve"> in the journal </w:t>
      </w:r>
      <w:r w:rsidR="00FE0F4F">
        <w:rPr>
          <w:i/>
          <w:iCs/>
        </w:rPr>
        <w:t>Nutrition and Cancer</w:t>
      </w:r>
      <w:r>
        <w:rPr>
          <w:i/>
          <w:iCs/>
        </w:rPr>
        <w:t xml:space="preserve"> </w:t>
      </w:r>
      <w:r w:rsidR="00D15D40">
        <w:t>found</w:t>
      </w:r>
      <w:r>
        <w:t xml:space="preserve"> the peels of organic Gala apples, “showed a significant decrease in growth and survival of human prostate carcinoma and breast carcinoma.” The study concludes, “Apple peels may possess strong anti</w:t>
      </w:r>
      <w:r w:rsidR="009C29A6">
        <w:t>-</w:t>
      </w:r>
      <w:r>
        <w:t xml:space="preserve">proliferative effects against cancer cells, and [they] should not be discarded from the diet.” </w:t>
      </w:r>
    </w:p>
    <w:p w:rsidR="00957643" w:rsidRDefault="00957643" w:rsidP="009C008B">
      <w:pPr>
        <w:pStyle w:val="Body"/>
      </w:pPr>
    </w:p>
    <w:p w:rsidR="008F574D" w:rsidRDefault="009A0B0D" w:rsidP="009C008B">
      <w:pPr>
        <w:pStyle w:val="Body"/>
      </w:pPr>
      <w:r>
        <w:t xml:space="preserve">Apple peels have the highest concentration of nutrients, so keep the peel on. </w:t>
      </w:r>
      <w:r w:rsidR="00D15D40">
        <w:rPr>
          <w:color w:val="111111"/>
        </w:rPr>
        <w:t xml:space="preserve">But, </w:t>
      </w:r>
      <w:r w:rsidR="00957643">
        <w:rPr>
          <w:color w:val="111111"/>
        </w:rPr>
        <w:t>when</w:t>
      </w:r>
      <w:r>
        <w:rPr>
          <w:color w:val="111111"/>
        </w:rPr>
        <w:t xml:space="preserve"> eating the peel, r</w:t>
      </w:r>
      <w:r w:rsidR="000935A0">
        <w:t xml:space="preserve">emember </w:t>
      </w:r>
      <w:r w:rsidR="0034349A">
        <w:t xml:space="preserve">that </w:t>
      </w:r>
      <w:r w:rsidR="000935A0">
        <w:t>organic is the best choice.  The Environmental Working Group has listed apples on its annual “Dirty Dozen” l</w:t>
      </w:r>
      <w:r w:rsidR="00D15D40">
        <w:t>ist for the last several years.</w:t>
      </w:r>
      <w:r w:rsidR="00957643">
        <w:t xml:space="preserve"> Moreover, while</w:t>
      </w:r>
      <w:r w:rsidR="00FE0F4F">
        <w:t xml:space="preserve"> it might be easier to “drink</w:t>
      </w:r>
      <w:r>
        <w:t>” your apples</w:t>
      </w:r>
      <w:r w:rsidR="00FE0F4F">
        <w:t xml:space="preserve"> in the form of fruit juice,</w:t>
      </w:r>
      <w:r w:rsidR="009C008B">
        <w:t xml:space="preserve"> </w:t>
      </w:r>
      <w:r w:rsidR="00957643">
        <w:t>you may be better off sticking with the whole fruit</w:t>
      </w:r>
      <w:r w:rsidR="009C008B">
        <w:t>.</w:t>
      </w:r>
      <w:r w:rsidR="00FE0F4F">
        <w:t xml:space="preserve"> </w:t>
      </w:r>
      <w:r w:rsidR="00957643">
        <w:t xml:space="preserve">A study in the </w:t>
      </w:r>
      <w:r w:rsidR="00957643" w:rsidRPr="00957643">
        <w:rPr>
          <w:i/>
        </w:rPr>
        <w:t>British Medical J</w:t>
      </w:r>
      <w:r w:rsidR="00F8112B" w:rsidRPr="00957643">
        <w:rPr>
          <w:i/>
        </w:rPr>
        <w:t>ournal</w:t>
      </w:r>
      <w:r w:rsidR="00F8112B">
        <w:t xml:space="preserve"> </w:t>
      </w:r>
      <w:r w:rsidR="009C008B">
        <w:t xml:space="preserve">found juice drinkers were at a higher risk of type 2 diabetes, while those who consumed </w:t>
      </w:r>
      <w:r w:rsidR="00F8112B">
        <w:t xml:space="preserve">three servings per week of whole apples, blueberries, grapes, raisins or pears reduced </w:t>
      </w:r>
      <w:r w:rsidR="009C008B">
        <w:t>their</w:t>
      </w:r>
      <w:r w:rsidR="00F8112B">
        <w:t xml:space="preserve"> type 2 diabetes</w:t>
      </w:r>
      <w:r w:rsidR="009C008B">
        <w:t xml:space="preserve"> risk</w:t>
      </w:r>
      <w:r w:rsidR="00F8112B">
        <w:t xml:space="preserve"> by 7%.</w:t>
      </w:r>
      <w:r w:rsidR="00F8112B">
        <w:tab/>
      </w:r>
    </w:p>
    <w:p w:rsidR="008F574D" w:rsidRDefault="008F574D">
      <w:pPr>
        <w:pStyle w:val="Body"/>
      </w:pPr>
    </w:p>
    <w:p w:rsidR="009C29A6" w:rsidRDefault="00F8112B">
      <w:pPr>
        <w:pStyle w:val="Body"/>
      </w:pPr>
      <w:r>
        <w:tab/>
      </w:r>
      <w:bookmarkStart w:id="0" w:name="_GoBack"/>
      <w:bookmarkEnd w:id="0"/>
    </w:p>
    <w:p w:rsidR="008F574D" w:rsidRDefault="009A0B0D">
      <w:pPr>
        <w:pStyle w:val="Body"/>
      </w:pPr>
      <w:r>
        <w:t>Healthy to the core, but that’</w:t>
      </w:r>
      <w:r w:rsidR="00F8112B">
        <w:t>s where it stops. Why? We</w:t>
      </w:r>
      <w:r w:rsidR="009C008B">
        <w:t>ll, inside the core of an apple</w:t>
      </w:r>
      <w:r w:rsidR="00F8112B">
        <w:t xml:space="preserve"> </w:t>
      </w:r>
      <w:r w:rsidR="009C008B">
        <w:t>lies its reproductive component --</w:t>
      </w:r>
      <w:r w:rsidR="00F8112B">
        <w:t xml:space="preserve"> the seed, or pip</w:t>
      </w:r>
      <w:r w:rsidR="009C008B">
        <w:t xml:space="preserve"> --</w:t>
      </w:r>
      <w:r w:rsidR="00F8112B">
        <w:t xml:space="preserve"> which can release cyanide, a powerful poison, when it comes into contact with your digestive enzymes. Not to worry too much though</w:t>
      </w:r>
      <w:r w:rsidR="009C008B">
        <w:t>. O</w:t>
      </w:r>
      <w:r w:rsidR="00F8112B">
        <w:t>ne or two of these seeds will not be harmful for an adult, but if a child swallows a large number of seeds you should seek medical attention immediately.</w:t>
      </w:r>
      <w:r w:rsidR="00F8112B">
        <w:tab/>
      </w:r>
    </w:p>
    <w:p w:rsidR="008F574D" w:rsidRDefault="008F574D" w:rsidP="009C29A6">
      <w:pPr>
        <w:pStyle w:val="Body"/>
      </w:pPr>
    </w:p>
    <w:p w:rsidR="009A0B0D" w:rsidRPr="00074F3D" w:rsidRDefault="009A0B0D" w:rsidP="009A0B0D">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8F574D" w:rsidRDefault="008F574D">
      <w:pPr>
        <w:pStyle w:val="Body"/>
      </w:pPr>
    </w:p>
    <w:p w:rsidR="008F574D" w:rsidRDefault="008F574D">
      <w:pPr>
        <w:pStyle w:val="Body"/>
        <w:rPr>
          <w:b/>
          <w:bCs/>
          <w:i/>
          <w:iCs/>
          <w:color w:val="111111"/>
        </w:rPr>
      </w:pPr>
    </w:p>
    <w:p w:rsidR="008F574D" w:rsidRDefault="008F574D">
      <w:pPr>
        <w:pStyle w:val="Body"/>
        <w:rPr>
          <w:color w:val="111111"/>
        </w:rPr>
      </w:pPr>
    </w:p>
    <w:p w:rsidR="008F574D" w:rsidRDefault="008F574D">
      <w:pPr>
        <w:pStyle w:val="Body"/>
        <w:rPr>
          <w:color w:val="111111"/>
        </w:rPr>
      </w:pPr>
    </w:p>
    <w:p w:rsidR="008F574D" w:rsidRDefault="00F8112B">
      <w:pPr>
        <w:pStyle w:val="Default"/>
        <w:spacing w:after="400" w:line="480" w:lineRule="atLeast"/>
        <w:rPr>
          <w:rFonts w:ascii="Helvetica" w:eastAsia="Helvetica" w:hAnsi="Helvetica" w:cs="Helvetica"/>
          <w:sz w:val="40"/>
          <w:szCs w:val="40"/>
          <w:shd w:val="clear" w:color="auto" w:fill="FFFFFF"/>
        </w:rPr>
      </w:pPr>
      <w:r>
        <w:rPr>
          <w:rFonts w:ascii="Helvetica" w:eastAsia="Helvetica" w:hAnsi="Helvetica" w:cs="Helvetica"/>
          <w:sz w:val="40"/>
          <w:szCs w:val="40"/>
          <w:shd w:val="clear" w:color="auto" w:fill="FFFFFF"/>
        </w:rPr>
        <w:br/>
      </w:r>
    </w:p>
    <w:sectPr w:rsidR="008F574D" w:rsidSect="000D69D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A3F" w:rsidRDefault="00BE5A3F">
      <w:r>
        <w:separator/>
      </w:r>
    </w:p>
  </w:endnote>
  <w:endnote w:type="continuationSeparator" w:id="0">
    <w:p w:rsidR="00BE5A3F" w:rsidRDefault="00BE5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4D" w:rsidRDefault="008F57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A3F" w:rsidRDefault="00BE5A3F">
      <w:r>
        <w:separator/>
      </w:r>
    </w:p>
  </w:footnote>
  <w:footnote w:type="continuationSeparator" w:id="0">
    <w:p w:rsidR="00BE5A3F" w:rsidRDefault="00BE5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4D" w:rsidRDefault="008F574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footnotePr>
    <w:footnote w:id="-1"/>
    <w:footnote w:id="0"/>
  </w:footnotePr>
  <w:endnotePr>
    <w:endnote w:id="-1"/>
    <w:endnote w:id="0"/>
  </w:endnotePr>
  <w:compat>
    <w:useFELayout/>
  </w:compat>
  <w:rsids>
    <w:rsidRoot w:val="008F574D"/>
    <w:rsid w:val="000935A0"/>
    <w:rsid w:val="000D69DA"/>
    <w:rsid w:val="002E2BD5"/>
    <w:rsid w:val="0034349A"/>
    <w:rsid w:val="0051625A"/>
    <w:rsid w:val="00527701"/>
    <w:rsid w:val="006B1516"/>
    <w:rsid w:val="008E73F9"/>
    <w:rsid w:val="008F574D"/>
    <w:rsid w:val="00946B41"/>
    <w:rsid w:val="00957643"/>
    <w:rsid w:val="009A0B0D"/>
    <w:rsid w:val="009C008B"/>
    <w:rsid w:val="009C29A6"/>
    <w:rsid w:val="00BE5A3F"/>
    <w:rsid w:val="00D15D40"/>
    <w:rsid w:val="00F8112B"/>
    <w:rsid w:val="00FE0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9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69DA"/>
    <w:rPr>
      <w:u w:val="single"/>
    </w:rPr>
  </w:style>
  <w:style w:type="paragraph" w:customStyle="1" w:styleId="Body">
    <w:name w:val="Body"/>
    <w:rsid w:val="000D69DA"/>
    <w:rPr>
      <w:rFonts w:ascii="Helvetica Neue" w:hAnsi="Helvetica Neue" w:cs="Arial Unicode MS"/>
      <w:color w:val="000000"/>
      <w:sz w:val="22"/>
      <w:szCs w:val="22"/>
    </w:rPr>
  </w:style>
  <w:style w:type="character" w:customStyle="1" w:styleId="Hyperlink0">
    <w:name w:val="Hyperlink.0"/>
    <w:basedOn w:val="Hyperlink"/>
    <w:rsid w:val="000D69DA"/>
    <w:rPr>
      <w:u w:val="single"/>
    </w:rPr>
  </w:style>
  <w:style w:type="paragraph" w:customStyle="1" w:styleId="Default">
    <w:name w:val="Default"/>
    <w:rsid w:val="000D69DA"/>
    <w:rPr>
      <w:rFonts w:ascii="Helvetica Neue" w:eastAsia="Helvetica Neue" w:hAnsi="Helvetica Neue" w:cs="Helvetica Neue"/>
      <w:color w:val="000000"/>
      <w:sz w:val="22"/>
      <w:szCs w:val="22"/>
    </w:rPr>
  </w:style>
</w:styles>
</file>

<file path=word/webSettings.xml><?xml version="1.0" encoding="utf-8"?>
<w:webSettings xmlns:r="http://schemas.openxmlformats.org/officeDocument/2006/relationships" xmlns:w="http://schemas.openxmlformats.org/wordprocessingml/2006/main">
  <w:divs>
    <w:div w:id="2077968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gp/product/B005AIYWYW?ie=UTF8&amp;camp=1789&amp;creativeASIN=B005AIYWYW&amp;linkCode=xm2&amp;tag=washingtonpost-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2018-07-31T12:55:00Z</dcterms:created>
  <dcterms:modified xsi:type="dcterms:W3CDTF">2018-07-31T12:55:00Z</dcterms:modified>
</cp:coreProperties>
</file>